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6F2" w:rsidRPr="00BE36F2" w:rsidRDefault="00BE36F2" w:rsidP="00BE36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6F2">
        <w:rPr>
          <w:rFonts w:ascii="Times New Roman" w:hAnsi="Times New Roman" w:cs="Times New Roman"/>
          <w:b/>
          <w:sz w:val="28"/>
          <w:szCs w:val="28"/>
        </w:rPr>
        <w:t xml:space="preserve">Задания для учащихся по предмету «Музыкальная литература» </w:t>
      </w:r>
    </w:p>
    <w:p w:rsidR="00BE36F2" w:rsidRPr="00BE36F2" w:rsidRDefault="00BE36F2" w:rsidP="00BE36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6F2">
        <w:rPr>
          <w:rFonts w:ascii="Times New Roman" w:hAnsi="Times New Roman" w:cs="Times New Roman"/>
          <w:b/>
          <w:sz w:val="28"/>
          <w:szCs w:val="28"/>
        </w:rPr>
        <w:t>5(5), 7(7) классы</w:t>
      </w:r>
    </w:p>
    <w:p w:rsidR="00BE36F2" w:rsidRPr="00BE36F2" w:rsidRDefault="00BE36F2" w:rsidP="00BE36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6F2">
        <w:rPr>
          <w:rFonts w:ascii="Times New Roman" w:hAnsi="Times New Roman" w:cs="Times New Roman"/>
          <w:b/>
          <w:sz w:val="28"/>
          <w:szCs w:val="28"/>
        </w:rPr>
        <w:t>Преподавателя Трошиной Валентины Васильевны</w:t>
      </w:r>
    </w:p>
    <w:p w:rsidR="00BE36F2" w:rsidRPr="00BE36F2" w:rsidRDefault="00BE36F2" w:rsidP="00BE36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 выполнения: с </w:t>
      </w:r>
      <w:r w:rsidR="00740686">
        <w:rPr>
          <w:rFonts w:ascii="Times New Roman" w:hAnsi="Times New Roman" w:cs="Times New Roman"/>
          <w:b/>
          <w:sz w:val="28"/>
          <w:szCs w:val="28"/>
        </w:rPr>
        <w:t>14.05</w:t>
      </w:r>
      <w:r>
        <w:rPr>
          <w:rFonts w:ascii="Times New Roman" w:hAnsi="Times New Roman" w:cs="Times New Roman"/>
          <w:b/>
          <w:sz w:val="28"/>
          <w:szCs w:val="28"/>
        </w:rPr>
        <w:t xml:space="preserve">.20 по </w:t>
      </w:r>
      <w:r w:rsidR="00740686">
        <w:rPr>
          <w:rFonts w:ascii="Times New Roman" w:hAnsi="Times New Roman" w:cs="Times New Roman"/>
          <w:b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t>.05</w:t>
      </w:r>
      <w:r w:rsidRPr="00BE36F2">
        <w:rPr>
          <w:rFonts w:ascii="Times New Roman" w:hAnsi="Times New Roman" w:cs="Times New Roman"/>
          <w:b/>
          <w:sz w:val="28"/>
          <w:szCs w:val="28"/>
        </w:rPr>
        <w:t>.20</w:t>
      </w:r>
    </w:p>
    <w:p w:rsidR="00BE36F2" w:rsidRDefault="00BE36F2" w:rsidP="00BE36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6F2">
        <w:rPr>
          <w:rFonts w:ascii="Times New Roman" w:hAnsi="Times New Roman" w:cs="Times New Roman"/>
          <w:b/>
          <w:sz w:val="28"/>
          <w:szCs w:val="28"/>
        </w:rPr>
        <w:t>Занятия по программе осуществляются дистанционно через «</w:t>
      </w:r>
      <w:proofErr w:type="spellStart"/>
      <w:r w:rsidRPr="00BE36F2">
        <w:rPr>
          <w:rFonts w:ascii="Times New Roman" w:hAnsi="Times New Roman" w:cs="Times New Roman"/>
          <w:b/>
          <w:bCs/>
          <w:sz w:val="28"/>
          <w:szCs w:val="28"/>
        </w:rPr>
        <w:t>WhatsApp</w:t>
      </w:r>
      <w:proofErr w:type="spellEnd"/>
      <w:r w:rsidRPr="00BE36F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BE36F2" w:rsidRDefault="00BE36F2" w:rsidP="00BE36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6F2" w:rsidRDefault="00740686" w:rsidP="004534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Урок 5</w:t>
      </w:r>
      <w:r w:rsidR="00BE36F2">
        <w:rPr>
          <w:rFonts w:ascii="Times New Roman" w:hAnsi="Times New Roman" w:cs="Times New Roman"/>
          <w:b/>
          <w:sz w:val="28"/>
          <w:szCs w:val="28"/>
        </w:rPr>
        <w:t>. Повторение пройденных тем.</w:t>
      </w:r>
    </w:p>
    <w:p w:rsidR="00621DC9" w:rsidRDefault="00621DC9" w:rsidP="00621DC9">
      <w:pPr>
        <w:rPr>
          <w:rFonts w:ascii="Times New Roman" w:hAnsi="Times New Roman" w:cs="Times New Roman"/>
          <w:b/>
          <w:sz w:val="28"/>
          <w:szCs w:val="28"/>
        </w:rPr>
      </w:pPr>
      <w:r w:rsidRPr="0087575C">
        <w:rPr>
          <w:rFonts w:ascii="Times New Roman" w:hAnsi="Times New Roman" w:cs="Times New Roman"/>
          <w:b/>
          <w:sz w:val="28"/>
          <w:szCs w:val="28"/>
        </w:rPr>
        <w:t>Вопрос 4. Значение творчества М.И. Глинки</w:t>
      </w:r>
    </w:p>
    <w:p w:rsidR="00621DC9" w:rsidRDefault="00621DC9" w:rsidP="00621DC9">
      <w:pPr>
        <w:jc w:val="both"/>
        <w:rPr>
          <w:rFonts w:ascii="Times New Roman" w:hAnsi="Times New Roman" w:cs="Times New Roman"/>
          <w:sz w:val="28"/>
          <w:szCs w:val="28"/>
        </w:rPr>
      </w:pPr>
      <w:r w:rsidRPr="0091798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38FCAF4" wp14:editId="4E69C24A">
            <wp:simplePos x="0" y="0"/>
            <wp:positionH relativeFrom="margin">
              <wp:align>right</wp:align>
            </wp:positionH>
            <wp:positionV relativeFrom="paragraph">
              <wp:posOffset>15240</wp:posOffset>
            </wp:positionV>
            <wp:extent cx="1437072" cy="1733550"/>
            <wp:effectExtent l="0" t="0" r="0" b="0"/>
            <wp:wrapThrough wrapText="bothSides">
              <wp:wrapPolygon edited="0">
                <wp:start x="0" y="0"/>
                <wp:lineTo x="0" y="21363"/>
                <wp:lineTo x="21190" y="21363"/>
                <wp:lineTo x="21190" y="0"/>
                <wp:lineTo x="0" y="0"/>
              </wp:wrapPolygon>
            </wp:wrapThrough>
            <wp:docPr id="1" name="Рисунок 1" descr="E:\Музыкальная школа 2\Музыкальная литература\муз.литра 4 год обучения\4 четверть\ДО подготовка к контр.уроку\gl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узыкальная школа 2\Музыкальная литература\муз.литра 4 год обучения\4 четверть\ДО подготовка к контр.уроку\glink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37072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72B7">
        <w:rPr>
          <w:rFonts w:ascii="Times New Roman" w:hAnsi="Times New Roman" w:cs="Times New Roman"/>
          <w:b/>
          <w:sz w:val="28"/>
          <w:szCs w:val="28"/>
        </w:rPr>
        <w:t>Михаил Иванович Глинка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72B7">
        <w:rPr>
          <w:rFonts w:ascii="Times New Roman" w:hAnsi="Times New Roman" w:cs="Times New Roman"/>
          <w:sz w:val="28"/>
          <w:szCs w:val="28"/>
        </w:rPr>
        <w:t>– великий русский композитор 19 века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C386E">
        <w:rPr>
          <w:rFonts w:ascii="Times New Roman" w:hAnsi="Times New Roman" w:cs="Times New Roman"/>
          <w:sz w:val="28"/>
          <w:szCs w:val="28"/>
        </w:rPr>
        <w:t>основоположник русской классической музыки.</w:t>
      </w:r>
      <w:r>
        <w:rPr>
          <w:rFonts w:ascii="Times New Roman" w:hAnsi="Times New Roman" w:cs="Times New Roman"/>
          <w:sz w:val="28"/>
          <w:szCs w:val="28"/>
        </w:rPr>
        <w:t xml:space="preserve"> Это </w:t>
      </w:r>
      <w:r w:rsidRPr="009F674F">
        <w:rPr>
          <w:rFonts w:ascii="Times New Roman" w:hAnsi="Times New Roman" w:cs="Times New Roman"/>
          <w:sz w:val="28"/>
          <w:szCs w:val="28"/>
        </w:rPr>
        <w:t>яркая и творческая личность, которая за</w:t>
      </w:r>
      <w:r>
        <w:rPr>
          <w:rFonts w:ascii="Times New Roman" w:hAnsi="Times New Roman" w:cs="Times New Roman"/>
          <w:sz w:val="28"/>
          <w:szCs w:val="28"/>
        </w:rPr>
        <w:t>служивает внимания.</w:t>
      </w:r>
      <w:r w:rsidRPr="009F674F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9F674F">
        <w:rPr>
          <w:rFonts w:ascii="Times New Roman" w:hAnsi="Times New Roman" w:cs="Times New Roman"/>
          <w:sz w:val="28"/>
          <w:szCs w:val="28"/>
        </w:rPr>
        <w:t>Творчество М. И. Глинки знаменовало собой новый исторический этап развития му</w:t>
      </w:r>
      <w:r>
        <w:rPr>
          <w:rFonts w:ascii="Times New Roman" w:hAnsi="Times New Roman" w:cs="Times New Roman"/>
          <w:sz w:val="28"/>
          <w:szCs w:val="28"/>
        </w:rPr>
        <w:t>зыкальной культуры.</w:t>
      </w:r>
    </w:p>
    <w:p w:rsidR="00621DC9" w:rsidRDefault="00621DC9" w:rsidP="00621DC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94FB4">
        <w:rPr>
          <w:rFonts w:ascii="Times New Roman" w:hAnsi="Times New Roman" w:cs="Times New Roman"/>
          <w:b/>
          <w:bCs/>
          <w:sz w:val="28"/>
          <w:szCs w:val="28"/>
        </w:rPr>
        <w:t>Основные произведения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621DC9" w:rsidRDefault="00621DC9" w:rsidP="00621DC9">
      <w:pPr>
        <w:rPr>
          <w:b/>
          <w:color w:val="404040"/>
          <w:sz w:val="28"/>
          <w:szCs w:val="28"/>
        </w:rPr>
      </w:pPr>
      <w:r w:rsidRPr="006F1BB6">
        <w:rPr>
          <w:rFonts w:ascii="Times New Roman" w:hAnsi="Times New Roman" w:cs="Times New Roman"/>
          <w:b/>
          <w:bCs/>
          <w:i/>
          <w:sz w:val="28"/>
          <w:szCs w:val="28"/>
        </w:rPr>
        <w:t>Чтобы прослушать произведения перейдите по ссылкам</w:t>
      </w:r>
      <w:r w:rsidRPr="00F25CD0">
        <w:rPr>
          <w:b/>
          <w:color w:val="404040"/>
          <w:sz w:val="28"/>
          <w:szCs w:val="28"/>
        </w:rPr>
        <w:t xml:space="preserve"> </w:t>
      </w:r>
    </w:p>
    <w:p w:rsidR="00621DC9" w:rsidRPr="00F25CD0" w:rsidRDefault="00621DC9" w:rsidP="00621DC9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5CD0">
        <w:rPr>
          <w:rFonts w:ascii="Times New Roman" w:hAnsi="Times New Roman" w:cs="Times New Roman"/>
          <w:b/>
          <w:color w:val="404040"/>
          <w:sz w:val="28"/>
          <w:szCs w:val="28"/>
        </w:rPr>
        <w:t>Оперы</w:t>
      </w:r>
    </w:p>
    <w:p w:rsidR="00621DC9" w:rsidRDefault="00621DC9" w:rsidP="00621DC9">
      <w:pPr>
        <w:pStyle w:val="a5"/>
        <w:numPr>
          <w:ilvl w:val="0"/>
          <w:numId w:val="7"/>
        </w:numPr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404040"/>
          <w:sz w:val="20"/>
          <w:szCs w:val="20"/>
        </w:rPr>
      </w:pPr>
      <w:r>
        <w:rPr>
          <w:color w:val="404040"/>
          <w:sz w:val="28"/>
          <w:szCs w:val="28"/>
        </w:rPr>
        <w:t>«Жизнь за царя» (1836)</w:t>
      </w:r>
    </w:p>
    <w:p w:rsidR="00621DC9" w:rsidRDefault="00621DC9" w:rsidP="00621DC9">
      <w:pPr>
        <w:pStyle w:val="a5"/>
        <w:shd w:val="clear" w:color="auto" w:fill="FFFFFF"/>
        <w:spacing w:before="0" w:beforeAutospacing="0" w:after="150" w:afterAutospacing="0" w:line="300" w:lineRule="atLeast"/>
        <w:ind w:left="360"/>
        <w:jc w:val="both"/>
        <w:rPr>
          <w:rFonts w:ascii="Arial" w:hAnsi="Arial" w:cs="Arial"/>
          <w:color w:val="404040"/>
          <w:sz w:val="20"/>
          <w:szCs w:val="20"/>
        </w:rPr>
      </w:pPr>
      <w:r w:rsidRPr="00F25CD0">
        <w:rPr>
          <w:color w:val="404040"/>
          <w:sz w:val="28"/>
          <w:szCs w:val="28"/>
        </w:rPr>
        <w:t>Ария Сусанина «Ты взойдешь моя заря»</w:t>
      </w:r>
      <w:r w:rsidRPr="00F25CD0">
        <w:rPr>
          <w:rFonts w:ascii="Arial" w:hAnsi="Arial" w:cs="Arial"/>
          <w:color w:val="404040"/>
          <w:sz w:val="20"/>
          <w:szCs w:val="20"/>
        </w:rPr>
        <w:t xml:space="preserve"> </w:t>
      </w:r>
    </w:p>
    <w:p w:rsidR="00621DC9" w:rsidRPr="00F25CD0" w:rsidRDefault="00621DC9" w:rsidP="00621DC9">
      <w:pPr>
        <w:pStyle w:val="a5"/>
        <w:shd w:val="clear" w:color="auto" w:fill="FFFFFF"/>
        <w:spacing w:before="0" w:beforeAutospacing="0" w:after="150" w:afterAutospacing="0" w:line="300" w:lineRule="atLeast"/>
        <w:ind w:left="360"/>
        <w:jc w:val="both"/>
        <w:rPr>
          <w:rFonts w:ascii="Arial" w:hAnsi="Arial" w:cs="Arial"/>
          <w:color w:val="404040"/>
          <w:sz w:val="20"/>
          <w:szCs w:val="20"/>
        </w:rPr>
      </w:pPr>
      <w:hyperlink r:id="rId6" w:history="1">
        <w:r w:rsidRPr="00F25CD0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>https://www.youtube.com/watch?v=_5nI4g95mX8</w:t>
        </w:r>
      </w:hyperlink>
    </w:p>
    <w:p w:rsidR="00621DC9" w:rsidRPr="00D43FA3" w:rsidRDefault="00621DC9" w:rsidP="00621DC9">
      <w:pPr>
        <w:pStyle w:val="a5"/>
        <w:numPr>
          <w:ilvl w:val="0"/>
          <w:numId w:val="7"/>
        </w:numPr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404040"/>
          <w:sz w:val="20"/>
          <w:szCs w:val="20"/>
        </w:rPr>
      </w:pPr>
      <w:r>
        <w:rPr>
          <w:rFonts w:ascii="Arial" w:hAnsi="Arial" w:cs="Arial"/>
          <w:color w:val="404040"/>
          <w:sz w:val="20"/>
          <w:szCs w:val="20"/>
        </w:rPr>
        <w:t xml:space="preserve"> </w:t>
      </w:r>
      <w:r>
        <w:rPr>
          <w:color w:val="404040"/>
          <w:sz w:val="28"/>
          <w:szCs w:val="28"/>
        </w:rPr>
        <w:t>«Руслан и Людмила» (1837—1842)</w:t>
      </w:r>
    </w:p>
    <w:p w:rsidR="00621DC9" w:rsidRPr="00F25CD0" w:rsidRDefault="00621DC9" w:rsidP="00621DC9">
      <w:pPr>
        <w:pStyle w:val="a5"/>
        <w:shd w:val="clear" w:color="auto" w:fill="FFFFFF"/>
        <w:spacing w:before="0" w:beforeAutospacing="0" w:after="150" w:afterAutospacing="0" w:line="300" w:lineRule="atLeast"/>
        <w:ind w:left="360"/>
        <w:jc w:val="both"/>
        <w:rPr>
          <w:rFonts w:ascii="Arial" w:hAnsi="Arial" w:cs="Arial"/>
          <w:color w:val="404040"/>
          <w:sz w:val="20"/>
          <w:szCs w:val="20"/>
        </w:rPr>
      </w:pPr>
      <w:r>
        <w:rPr>
          <w:color w:val="404040"/>
          <w:sz w:val="28"/>
          <w:szCs w:val="28"/>
        </w:rPr>
        <w:t>Первая песня Баяна «Дела давно минувших дней»</w:t>
      </w:r>
    </w:p>
    <w:p w:rsidR="00621DC9" w:rsidRDefault="00621DC9" w:rsidP="00621DC9">
      <w:pPr>
        <w:pStyle w:val="a5"/>
        <w:shd w:val="clear" w:color="auto" w:fill="FFFFFF"/>
        <w:spacing w:before="0" w:beforeAutospacing="0" w:after="150" w:afterAutospacing="0" w:line="300" w:lineRule="atLeast"/>
        <w:ind w:left="360"/>
        <w:jc w:val="both"/>
        <w:rPr>
          <w:rFonts w:ascii="Arial" w:hAnsi="Arial" w:cs="Arial"/>
          <w:color w:val="404040"/>
          <w:sz w:val="20"/>
          <w:szCs w:val="20"/>
        </w:rPr>
      </w:pPr>
      <w:hyperlink r:id="rId7" w:history="1">
        <w:r w:rsidRPr="00D43FA3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>https://www.youtube.com/watch?v=dejJIG1rvZU</w:t>
        </w:r>
      </w:hyperlink>
    </w:p>
    <w:p w:rsidR="00621DC9" w:rsidRPr="002905CB" w:rsidRDefault="00621DC9" w:rsidP="00621DC9">
      <w:pPr>
        <w:pStyle w:val="a5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b/>
          <w:color w:val="404040"/>
          <w:sz w:val="20"/>
          <w:szCs w:val="20"/>
        </w:rPr>
      </w:pPr>
      <w:r w:rsidRPr="002905CB">
        <w:rPr>
          <w:b/>
          <w:color w:val="404040"/>
          <w:sz w:val="28"/>
          <w:szCs w:val="28"/>
        </w:rPr>
        <w:t>Симфонические произведения</w:t>
      </w:r>
    </w:p>
    <w:p w:rsidR="00621DC9" w:rsidRPr="00DD495B" w:rsidRDefault="00621DC9" w:rsidP="00621DC9">
      <w:pPr>
        <w:pStyle w:val="a5"/>
        <w:numPr>
          <w:ilvl w:val="0"/>
          <w:numId w:val="7"/>
        </w:numPr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404040"/>
          <w:sz w:val="20"/>
          <w:szCs w:val="20"/>
        </w:rPr>
      </w:pPr>
      <w:r>
        <w:rPr>
          <w:color w:val="404040"/>
          <w:sz w:val="28"/>
          <w:szCs w:val="28"/>
        </w:rPr>
        <w:t>Испанская увертюра № 1 «Блестящее каприччио на тему Арагонской хоты» (1845)</w:t>
      </w:r>
    </w:p>
    <w:p w:rsidR="00621DC9" w:rsidRDefault="00621DC9" w:rsidP="00621DC9">
      <w:pPr>
        <w:pStyle w:val="a5"/>
        <w:shd w:val="clear" w:color="auto" w:fill="FFFFFF"/>
        <w:spacing w:before="0" w:beforeAutospacing="0" w:after="150" w:afterAutospacing="0" w:line="300" w:lineRule="atLeast"/>
        <w:ind w:left="360"/>
        <w:jc w:val="both"/>
        <w:rPr>
          <w:rFonts w:ascii="Arial" w:hAnsi="Arial" w:cs="Arial"/>
          <w:color w:val="404040"/>
          <w:sz w:val="20"/>
          <w:szCs w:val="20"/>
        </w:rPr>
      </w:pPr>
      <w:hyperlink r:id="rId8" w:history="1">
        <w:r w:rsidRPr="00DD495B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>https://www.youtube.com/watch?v=6liKhCLuksg</w:t>
        </w:r>
      </w:hyperlink>
    </w:p>
    <w:p w:rsidR="00621DC9" w:rsidRPr="00DD495B" w:rsidRDefault="00621DC9" w:rsidP="00621DC9">
      <w:pPr>
        <w:pStyle w:val="a5"/>
        <w:numPr>
          <w:ilvl w:val="0"/>
          <w:numId w:val="7"/>
        </w:numPr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404040"/>
          <w:sz w:val="20"/>
          <w:szCs w:val="20"/>
        </w:rPr>
      </w:pPr>
      <w:r>
        <w:rPr>
          <w:color w:val="404040"/>
          <w:sz w:val="28"/>
          <w:szCs w:val="28"/>
        </w:rPr>
        <w:t>«Камаринская», фантазия на две русские темы (1848)</w:t>
      </w:r>
    </w:p>
    <w:p w:rsidR="00621DC9" w:rsidRDefault="00621DC9" w:rsidP="00621DC9">
      <w:pPr>
        <w:pStyle w:val="a5"/>
        <w:shd w:val="clear" w:color="auto" w:fill="FFFFFF"/>
        <w:spacing w:before="0" w:beforeAutospacing="0" w:after="150" w:afterAutospacing="0" w:line="300" w:lineRule="atLeast"/>
        <w:ind w:left="360"/>
        <w:jc w:val="both"/>
        <w:rPr>
          <w:rFonts w:ascii="Arial" w:hAnsi="Arial" w:cs="Arial"/>
          <w:color w:val="404040"/>
          <w:sz w:val="20"/>
          <w:szCs w:val="20"/>
        </w:rPr>
      </w:pPr>
      <w:hyperlink r:id="rId9" w:history="1">
        <w:r w:rsidRPr="00F52CFE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>https://www.youtube.com/watch?v=BKyn-gk8LR8</w:t>
        </w:r>
      </w:hyperlink>
    </w:p>
    <w:p w:rsidR="00621DC9" w:rsidRPr="009C3038" w:rsidRDefault="00621DC9" w:rsidP="00621DC9">
      <w:pPr>
        <w:pStyle w:val="a5"/>
        <w:numPr>
          <w:ilvl w:val="0"/>
          <w:numId w:val="7"/>
        </w:numPr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404040"/>
          <w:sz w:val="20"/>
          <w:szCs w:val="20"/>
        </w:rPr>
      </w:pPr>
      <w:r>
        <w:rPr>
          <w:color w:val="404040"/>
          <w:sz w:val="28"/>
          <w:szCs w:val="28"/>
        </w:rPr>
        <w:t>Испанская увертюра № 2 «Воспоминания о летней ночи в Мадриде» (1851)</w:t>
      </w:r>
    </w:p>
    <w:p w:rsidR="00621DC9" w:rsidRDefault="00621DC9" w:rsidP="00621DC9">
      <w:pPr>
        <w:pStyle w:val="a5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404040"/>
          <w:sz w:val="20"/>
          <w:szCs w:val="20"/>
        </w:rPr>
      </w:pPr>
      <w:hyperlink r:id="rId10" w:history="1">
        <w:r w:rsidRPr="009C3038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>https://www.youtube.com/watch?v=wgNsTqU3xpY</w:t>
        </w:r>
      </w:hyperlink>
    </w:p>
    <w:p w:rsidR="00621DC9" w:rsidRPr="002F2D5C" w:rsidRDefault="00621DC9" w:rsidP="00621DC9">
      <w:pPr>
        <w:pStyle w:val="a5"/>
        <w:numPr>
          <w:ilvl w:val="0"/>
          <w:numId w:val="7"/>
        </w:numPr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404040"/>
          <w:sz w:val="20"/>
          <w:szCs w:val="20"/>
        </w:rPr>
      </w:pPr>
      <w:r>
        <w:rPr>
          <w:color w:val="404040"/>
          <w:sz w:val="28"/>
          <w:szCs w:val="28"/>
        </w:rPr>
        <w:t>«Вальс-фантазия» (1839, 1856)</w:t>
      </w:r>
    </w:p>
    <w:p w:rsidR="00621DC9" w:rsidRPr="00FB425D" w:rsidRDefault="00621DC9" w:rsidP="00621DC9">
      <w:pPr>
        <w:pStyle w:val="a5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404040"/>
          <w:sz w:val="20"/>
          <w:szCs w:val="20"/>
        </w:rPr>
      </w:pPr>
      <w:hyperlink r:id="rId11" w:history="1">
        <w:r w:rsidRPr="002F2D5C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>https://www.youtube.com/watch?v=HTzaes6E7A4</w:t>
        </w:r>
      </w:hyperlink>
    </w:p>
    <w:p w:rsidR="00621DC9" w:rsidRPr="00F52CFE" w:rsidRDefault="00621DC9" w:rsidP="00621DC9">
      <w:pPr>
        <w:pStyle w:val="a5"/>
        <w:numPr>
          <w:ilvl w:val="0"/>
          <w:numId w:val="7"/>
        </w:numPr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404040"/>
          <w:sz w:val="20"/>
          <w:szCs w:val="20"/>
        </w:rPr>
      </w:pPr>
      <w:r w:rsidRPr="002905CB">
        <w:rPr>
          <w:b/>
          <w:color w:val="404040"/>
          <w:sz w:val="28"/>
          <w:szCs w:val="28"/>
        </w:rPr>
        <w:lastRenderedPageBreak/>
        <w:t>Романс</w:t>
      </w:r>
      <w:r>
        <w:rPr>
          <w:color w:val="404040"/>
          <w:sz w:val="28"/>
          <w:szCs w:val="28"/>
        </w:rPr>
        <w:t xml:space="preserve"> «Я помню чудное мгновенье»</w:t>
      </w:r>
    </w:p>
    <w:p w:rsidR="00621DC9" w:rsidRPr="002F1234" w:rsidRDefault="00621DC9" w:rsidP="00621DC9">
      <w:pPr>
        <w:pStyle w:val="a5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404040"/>
          <w:sz w:val="20"/>
          <w:szCs w:val="20"/>
        </w:rPr>
      </w:pPr>
      <w:hyperlink r:id="rId12" w:history="1">
        <w:r w:rsidRPr="008A7B03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>https://www.youtube.com/watch?v=L6Bd5_a12kk</w:t>
        </w:r>
      </w:hyperlink>
    </w:p>
    <w:p w:rsidR="00621DC9" w:rsidRDefault="00621DC9" w:rsidP="00621DC9">
      <w:pPr>
        <w:pStyle w:val="a5"/>
        <w:numPr>
          <w:ilvl w:val="0"/>
          <w:numId w:val="7"/>
        </w:numPr>
        <w:shd w:val="clear" w:color="auto" w:fill="FFFFFF"/>
        <w:spacing w:before="0" w:beforeAutospacing="0" w:after="150" w:afterAutospacing="0" w:line="300" w:lineRule="atLeast"/>
        <w:jc w:val="both"/>
        <w:rPr>
          <w:color w:val="404040"/>
          <w:sz w:val="28"/>
          <w:szCs w:val="28"/>
        </w:rPr>
      </w:pPr>
      <w:r w:rsidRPr="002F1234">
        <w:rPr>
          <w:b/>
          <w:color w:val="404040"/>
          <w:sz w:val="28"/>
          <w:szCs w:val="28"/>
        </w:rPr>
        <w:t>Патриотическая песня</w:t>
      </w:r>
      <w:r>
        <w:rPr>
          <w:b/>
          <w:color w:val="404040"/>
          <w:sz w:val="28"/>
          <w:szCs w:val="28"/>
        </w:rPr>
        <w:t xml:space="preserve"> </w:t>
      </w:r>
      <w:r w:rsidRPr="002F1234">
        <w:rPr>
          <w:color w:val="404040"/>
          <w:sz w:val="28"/>
          <w:szCs w:val="28"/>
        </w:rPr>
        <w:t>«Славься»</w:t>
      </w:r>
    </w:p>
    <w:p w:rsidR="00BE36F2" w:rsidRDefault="00621DC9" w:rsidP="00621DC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6F1BB6">
          <w:rPr>
            <w:color w:val="0000FF"/>
            <w:u w:val="single"/>
          </w:rPr>
          <w:t>https://www.youtube.com/watch?v=gsobBgAChEQ</w:t>
        </w:r>
      </w:hyperlink>
    </w:p>
    <w:p w:rsidR="007444BC" w:rsidRDefault="007444BC" w:rsidP="007444BC">
      <w:pPr>
        <w:rPr>
          <w:rFonts w:ascii="Times New Roman" w:hAnsi="Times New Roman" w:cs="Times New Roman"/>
          <w:b/>
          <w:sz w:val="28"/>
          <w:szCs w:val="28"/>
        </w:rPr>
      </w:pPr>
      <w:r w:rsidRPr="00F11FB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2791194A" wp14:editId="0483EB0D">
            <wp:simplePos x="0" y="0"/>
            <wp:positionH relativeFrom="column">
              <wp:posOffset>-603884</wp:posOffset>
            </wp:positionH>
            <wp:positionV relativeFrom="paragraph">
              <wp:posOffset>318135</wp:posOffset>
            </wp:positionV>
            <wp:extent cx="6668770" cy="5641319"/>
            <wp:effectExtent l="0" t="0" r="0" b="0"/>
            <wp:wrapNone/>
            <wp:docPr id="2" name="Рисунок 2" descr="E:\Музыкальная школа 2\Музыкальная литература\муз.литра 4 год обучения\4 четверть\ДО подготовка к контр.уроку\могучая ку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узыкальная школа 2\Музыкальная литература\муз.литра 4 год обучения\4 четверть\ДО подготовка к контр.уроку\могучая кучк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85"/>
                    <a:stretch/>
                  </pic:blipFill>
                  <pic:spPr bwMode="auto">
                    <a:xfrm>
                      <a:off x="0" y="0"/>
                      <a:ext cx="6672018" cy="5644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6B8F">
        <w:rPr>
          <w:rFonts w:ascii="Times New Roman" w:hAnsi="Times New Roman" w:cs="Times New Roman"/>
          <w:b/>
          <w:sz w:val="28"/>
          <w:szCs w:val="28"/>
        </w:rPr>
        <w:t>Вопрос 5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946B8F">
        <w:rPr>
          <w:rFonts w:ascii="Times New Roman" w:hAnsi="Times New Roman" w:cs="Times New Roman"/>
          <w:b/>
          <w:sz w:val="28"/>
          <w:szCs w:val="28"/>
        </w:rPr>
        <w:t xml:space="preserve"> Композиторы «Могучей кучки»</w:t>
      </w:r>
    </w:p>
    <w:p w:rsidR="007444BC" w:rsidRDefault="007444BC" w:rsidP="007444BC">
      <w:pPr>
        <w:rPr>
          <w:rFonts w:ascii="Times New Roman" w:hAnsi="Times New Roman" w:cs="Times New Roman"/>
          <w:b/>
          <w:sz w:val="28"/>
          <w:szCs w:val="28"/>
        </w:rPr>
      </w:pPr>
    </w:p>
    <w:p w:rsidR="007444BC" w:rsidRDefault="007444BC" w:rsidP="007444BC">
      <w:pPr>
        <w:rPr>
          <w:rFonts w:ascii="Times New Roman" w:hAnsi="Times New Roman" w:cs="Times New Roman"/>
          <w:b/>
          <w:sz w:val="28"/>
          <w:szCs w:val="28"/>
        </w:rPr>
      </w:pPr>
    </w:p>
    <w:p w:rsidR="007444BC" w:rsidRDefault="007444BC" w:rsidP="007444BC">
      <w:pPr>
        <w:rPr>
          <w:rFonts w:ascii="Times New Roman" w:hAnsi="Times New Roman" w:cs="Times New Roman"/>
          <w:b/>
          <w:sz w:val="28"/>
          <w:szCs w:val="28"/>
        </w:rPr>
      </w:pPr>
    </w:p>
    <w:p w:rsidR="007444BC" w:rsidRDefault="007444BC" w:rsidP="007444BC">
      <w:pPr>
        <w:rPr>
          <w:rFonts w:ascii="Times New Roman" w:hAnsi="Times New Roman" w:cs="Times New Roman"/>
          <w:b/>
          <w:sz w:val="28"/>
          <w:szCs w:val="28"/>
        </w:rPr>
      </w:pPr>
    </w:p>
    <w:p w:rsidR="007444BC" w:rsidRDefault="007444BC" w:rsidP="007444BC">
      <w:pPr>
        <w:rPr>
          <w:rFonts w:ascii="Times New Roman" w:hAnsi="Times New Roman" w:cs="Times New Roman"/>
          <w:b/>
          <w:sz w:val="28"/>
          <w:szCs w:val="28"/>
        </w:rPr>
      </w:pPr>
    </w:p>
    <w:p w:rsidR="007444BC" w:rsidRDefault="007444BC" w:rsidP="007444BC">
      <w:pPr>
        <w:rPr>
          <w:rFonts w:ascii="Times New Roman" w:hAnsi="Times New Roman" w:cs="Times New Roman"/>
          <w:b/>
          <w:sz w:val="28"/>
          <w:szCs w:val="28"/>
        </w:rPr>
      </w:pPr>
    </w:p>
    <w:p w:rsidR="007444BC" w:rsidRDefault="007444BC" w:rsidP="007444BC">
      <w:pPr>
        <w:rPr>
          <w:rFonts w:ascii="Times New Roman" w:hAnsi="Times New Roman" w:cs="Times New Roman"/>
          <w:b/>
          <w:sz w:val="28"/>
          <w:szCs w:val="28"/>
        </w:rPr>
      </w:pPr>
    </w:p>
    <w:p w:rsidR="007444BC" w:rsidRDefault="007444BC" w:rsidP="007444BC">
      <w:pPr>
        <w:rPr>
          <w:rFonts w:ascii="Times New Roman" w:hAnsi="Times New Roman" w:cs="Times New Roman"/>
          <w:b/>
          <w:sz w:val="28"/>
          <w:szCs w:val="28"/>
        </w:rPr>
      </w:pPr>
    </w:p>
    <w:p w:rsidR="007444BC" w:rsidRDefault="007444BC" w:rsidP="007444BC">
      <w:pPr>
        <w:rPr>
          <w:rFonts w:ascii="Times New Roman" w:hAnsi="Times New Roman" w:cs="Times New Roman"/>
          <w:b/>
          <w:sz w:val="28"/>
          <w:szCs w:val="28"/>
        </w:rPr>
      </w:pPr>
    </w:p>
    <w:p w:rsidR="007444BC" w:rsidRDefault="007444BC" w:rsidP="007444BC">
      <w:pPr>
        <w:rPr>
          <w:rFonts w:ascii="Times New Roman" w:hAnsi="Times New Roman" w:cs="Times New Roman"/>
          <w:b/>
          <w:sz w:val="28"/>
          <w:szCs w:val="28"/>
        </w:rPr>
      </w:pPr>
    </w:p>
    <w:p w:rsidR="007444BC" w:rsidRDefault="007444BC" w:rsidP="007444BC">
      <w:pPr>
        <w:rPr>
          <w:rFonts w:ascii="Times New Roman" w:hAnsi="Times New Roman" w:cs="Times New Roman"/>
          <w:b/>
          <w:sz w:val="28"/>
          <w:szCs w:val="28"/>
        </w:rPr>
      </w:pPr>
    </w:p>
    <w:p w:rsidR="007444BC" w:rsidRDefault="007444BC" w:rsidP="007444BC">
      <w:pPr>
        <w:rPr>
          <w:rFonts w:ascii="Times New Roman" w:hAnsi="Times New Roman" w:cs="Times New Roman"/>
          <w:b/>
          <w:sz w:val="28"/>
          <w:szCs w:val="28"/>
        </w:rPr>
      </w:pPr>
    </w:p>
    <w:p w:rsidR="007444BC" w:rsidRDefault="007444BC" w:rsidP="007444BC">
      <w:pPr>
        <w:rPr>
          <w:rFonts w:ascii="Times New Roman" w:hAnsi="Times New Roman" w:cs="Times New Roman"/>
          <w:b/>
          <w:sz w:val="28"/>
          <w:szCs w:val="28"/>
        </w:rPr>
      </w:pPr>
    </w:p>
    <w:p w:rsidR="007444BC" w:rsidRDefault="007444BC" w:rsidP="007444BC">
      <w:pPr>
        <w:rPr>
          <w:rFonts w:ascii="Times New Roman" w:hAnsi="Times New Roman" w:cs="Times New Roman"/>
          <w:b/>
          <w:sz w:val="28"/>
          <w:szCs w:val="28"/>
        </w:rPr>
      </w:pPr>
    </w:p>
    <w:p w:rsidR="007444BC" w:rsidRDefault="007444BC" w:rsidP="007444BC">
      <w:pPr>
        <w:rPr>
          <w:rFonts w:ascii="Times New Roman" w:hAnsi="Times New Roman" w:cs="Times New Roman"/>
          <w:b/>
          <w:sz w:val="28"/>
          <w:szCs w:val="28"/>
        </w:rPr>
      </w:pPr>
    </w:p>
    <w:p w:rsidR="007444BC" w:rsidRDefault="007444BC" w:rsidP="007444BC">
      <w:pPr>
        <w:rPr>
          <w:rFonts w:ascii="Times New Roman" w:hAnsi="Times New Roman" w:cs="Times New Roman"/>
          <w:b/>
          <w:sz w:val="28"/>
          <w:szCs w:val="28"/>
        </w:rPr>
      </w:pPr>
    </w:p>
    <w:p w:rsidR="007444BC" w:rsidRDefault="007444BC" w:rsidP="007444BC">
      <w:pPr>
        <w:rPr>
          <w:rFonts w:ascii="Times New Roman" w:hAnsi="Times New Roman" w:cs="Times New Roman"/>
          <w:b/>
          <w:sz w:val="28"/>
          <w:szCs w:val="28"/>
        </w:rPr>
      </w:pPr>
    </w:p>
    <w:p w:rsidR="007444BC" w:rsidRDefault="007444BC" w:rsidP="007444BC">
      <w:pPr>
        <w:rPr>
          <w:rFonts w:ascii="Times New Roman" w:hAnsi="Times New Roman" w:cs="Times New Roman"/>
          <w:b/>
          <w:sz w:val="28"/>
          <w:szCs w:val="28"/>
        </w:rPr>
      </w:pPr>
    </w:p>
    <w:p w:rsidR="007444BC" w:rsidRPr="00E84708" w:rsidRDefault="007444BC" w:rsidP="007444BC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84708">
        <w:rPr>
          <w:rFonts w:ascii="Times New Roman" w:hAnsi="Times New Roman" w:cs="Times New Roman"/>
          <w:iCs/>
          <w:sz w:val="28"/>
          <w:szCs w:val="28"/>
        </w:rPr>
        <w:t xml:space="preserve">«Новая русская музыкальная школа» или </w:t>
      </w:r>
      <w:proofErr w:type="spellStart"/>
      <w:r w:rsidRPr="00E84708">
        <w:rPr>
          <w:rFonts w:ascii="Times New Roman" w:hAnsi="Times New Roman" w:cs="Times New Roman"/>
          <w:iCs/>
          <w:sz w:val="28"/>
          <w:szCs w:val="28"/>
        </w:rPr>
        <w:t>балакиревский</w:t>
      </w:r>
      <w:proofErr w:type="spellEnd"/>
      <w:r w:rsidRPr="00E84708">
        <w:rPr>
          <w:rFonts w:ascii="Times New Roman" w:hAnsi="Times New Roman" w:cs="Times New Roman"/>
          <w:iCs/>
          <w:sz w:val="28"/>
          <w:szCs w:val="28"/>
        </w:rPr>
        <w:t xml:space="preserve"> кружок</w:t>
      </w:r>
      <w:r>
        <w:rPr>
          <w:rFonts w:ascii="Times New Roman" w:hAnsi="Times New Roman" w:cs="Times New Roman"/>
          <w:iCs/>
          <w:sz w:val="28"/>
          <w:szCs w:val="28"/>
        </w:rPr>
        <w:t>, «</w:t>
      </w:r>
      <w:r w:rsidRPr="008E66F5">
        <w:rPr>
          <w:rFonts w:ascii="Times New Roman" w:hAnsi="Times New Roman" w:cs="Times New Roman"/>
          <w:iCs/>
          <w:sz w:val="28"/>
          <w:szCs w:val="28"/>
        </w:rPr>
        <w:t>Русская пятёрка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 w:rsidRPr="00E84708">
        <w:rPr>
          <w:rFonts w:ascii="Times New Roman" w:hAnsi="Times New Roman" w:cs="Times New Roman"/>
          <w:iCs/>
          <w:sz w:val="28"/>
          <w:szCs w:val="28"/>
        </w:rPr>
        <w:t xml:space="preserve">. Сообщество русских композиторов, сложившееся в середине ХIХ столетия. Название закрепилось с легкой руки известного музыкального критика </w:t>
      </w:r>
      <w:r>
        <w:rPr>
          <w:rFonts w:ascii="Times New Roman" w:hAnsi="Times New Roman" w:cs="Times New Roman"/>
          <w:iCs/>
          <w:sz w:val="28"/>
          <w:szCs w:val="28"/>
        </w:rPr>
        <w:t>Владимира Стасова</w:t>
      </w:r>
      <w:r w:rsidRPr="00E84708">
        <w:rPr>
          <w:rFonts w:ascii="Times New Roman" w:hAnsi="Times New Roman" w:cs="Times New Roman"/>
          <w:iCs/>
          <w:sz w:val="28"/>
          <w:szCs w:val="28"/>
        </w:rPr>
        <w:t>. </w:t>
      </w:r>
    </w:p>
    <w:p w:rsidR="007444BC" w:rsidRDefault="007444BC" w:rsidP="007444BC">
      <w:pPr>
        <w:jc w:val="both"/>
        <w:rPr>
          <w:rFonts w:ascii="Times New Roman" w:hAnsi="Times New Roman" w:cs="Times New Roman"/>
          <w:sz w:val="28"/>
          <w:szCs w:val="28"/>
        </w:rPr>
      </w:pPr>
      <w:r w:rsidRPr="00B302A7">
        <w:rPr>
          <w:rFonts w:ascii="Times New Roman" w:hAnsi="Times New Roman" w:cs="Times New Roman"/>
          <w:sz w:val="28"/>
          <w:szCs w:val="28"/>
        </w:rPr>
        <w:t xml:space="preserve">Первый шаг к появлению «Могучей кучки» — приезд в 1855 году в Петербург одаренного 18-летнего музыканта </w:t>
      </w:r>
      <w:proofErr w:type="spellStart"/>
      <w:r w:rsidRPr="00B302A7">
        <w:rPr>
          <w:rFonts w:ascii="Times New Roman" w:hAnsi="Times New Roman" w:cs="Times New Roman"/>
          <w:sz w:val="28"/>
          <w:szCs w:val="28"/>
        </w:rPr>
        <w:t>Милия</w:t>
      </w:r>
      <w:proofErr w:type="spellEnd"/>
      <w:r w:rsidRPr="00B302A7">
        <w:rPr>
          <w:rFonts w:ascii="Times New Roman" w:hAnsi="Times New Roman" w:cs="Times New Roman"/>
          <w:sz w:val="28"/>
          <w:szCs w:val="28"/>
        </w:rPr>
        <w:t xml:space="preserve"> Балакирева. Блестящими выступлениями п</w:t>
      </w:r>
      <w:r>
        <w:rPr>
          <w:rFonts w:ascii="Times New Roman" w:hAnsi="Times New Roman" w:cs="Times New Roman"/>
          <w:sz w:val="28"/>
          <w:szCs w:val="28"/>
        </w:rPr>
        <w:t>ианист обратил на себя внимание.</w:t>
      </w:r>
    </w:p>
    <w:p w:rsidR="007444BC" w:rsidRDefault="007444BC" w:rsidP="007444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34D10">
        <w:rPr>
          <w:rFonts w:ascii="Times New Roman" w:hAnsi="Times New Roman" w:cs="Times New Roman"/>
          <w:sz w:val="28"/>
          <w:szCs w:val="28"/>
        </w:rPr>
        <w:t>70-е год</w:t>
      </w:r>
      <w:r>
        <w:rPr>
          <w:rFonts w:ascii="Times New Roman" w:hAnsi="Times New Roman" w:cs="Times New Roman"/>
          <w:sz w:val="28"/>
          <w:szCs w:val="28"/>
        </w:rPr>
        <w:t>ы ХIХ века</w:t>
      </w:r>
      <w:r w:rsidRPr="00934D10">
        <w:rPr>
          <w:rFonts w:ascii="Times New Roman" w:hAnsi="Times New Roman" w:cs="Times New Roman"/>
          <w:sz w:val="28"/>
          <w:szCs w:val="28"/>
        </w:rPr>
        <w:t xml:space="preserve"> «Могучая кучка» распалась, но пять русских композиторов продолжали творить.</w:t>
      </w:r>
    </w:p>
    <w:p w:rsidR="007444BC" w:rsidRDefault="007444BC" w:rsidP="007444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7444BC" w:rsidRDefault="007444BC" w:rsidP="007444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255F3">
        <w:rPr>
          <w:rFonts w:ascii="Times New Roman" w:hAnsi="Times New Roman" w:cs="Times New Roman"/>
          <w:b/>
          <w:sz w:val="28"/>
          <w:szCs w:val="28"/>
        </w:rPr>
        <w:lastRenderedPageBreak/>
        <w:t>Николай Андреевич Римский-Корсаков</w:t>
      </w:r>
      <w:r>
        <w:rPr>
          <w:rFonts w:ascii="Times New Roman" w:hAnsi="Times New Roman" w:cs="Times New Roman"/>
          <w:sz w:val="28"/>
          <w:szCs w:val="28"/>
        </w:rPr>
        <w:t xml:space="preserve"> – русский композитор 19 века. Р</w:t>
      </w:r>
      <w:r w:rsidRPr="00B255F3">
        <w:rPr>
          <w:rFonts w:ascii="Times New Roman" w:hAnsi="Times New Roman" w:cs="Times New Roman"/>
          <w:sz w:val="28"/>
          <w:szCs w:val="28"/>
        </w:rPr>
        <w:t>одился в небольшом городе Тихвине Новгородской губернии. </w:t>
      </w:r>
      <w:r>
        <w:rPr>
          <w:rFonts w:ascii="Times New Roman" w:hAnsi="Times New Roman" w:cs="Times New Roman"/>
          <w:sz w:val="28"/>
          <w:szCs w:val="28"/>
        </w:rPr>
        <w:t xml:space="preserve">С детства любил музыку, но его первое образование - морской офицер. Музыка взяла вверх, работал в разных жанрах. Ведущим жанром является опера. </w:t>
      </w:r>
    </w:p>
    <w:p w:rsidR="007444BC" w:rsidRPr="005C3BEC" w:rsidRDefault="007444BC" w:rsidP="007444BC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3BEC">
        <w:rPr>
          <w:rFonts w:ascii="Times New Roman" w:hAnsi="Times New Roman" w:cs="Times New Roman"/>
          <w:b/>
          <w:sz w:val="28"/>
          <w:szCs w:val="28"/>
        </w:rPr>
        <w:t xml:space="preserve">Автор 15 опер. </w:t>
      </w:r>
    </w:p>
    <w:p w:rsidR="007444BC" w:rsidRDefault="007444BC" w:rsidP="007444BC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7111">
        <w:rPr>
          <w:rFonts w:ascii="Times New Roman" w:hAnsi="Times New Roman" w:cs="Times New Roman"/>
          <w:sz w:val="28"/>
          <w:szCs w:val="28"/>
        </w:rPr>
        <w:t>Псковитянка</w:t>
      </w:r>
      <w:proofErr w:type="spellEnd"/>
    </w:p>
    <w:p w:rsidR="007444BC" w:rsidRPr="00D47111" w:rsidRDefault="007444BC" w:rsidP="007444BC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7111">
        <w:rPr>
          <w:rFonts w:ascii="Times New Roman" w:hAnsi="Times New Roman" w:cs="Times New Roman"/>
          <w:sz w:val="28"/>
          <w:szCs w:val="28"/>
        </w:rPr>
        <w:t>Майская ночь</w:t>
      </w:r>
    </w:p>
    <w:p w:rsidR="007444BC" w:rsidRDefault="007444BC" w:rsidP="007444BC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7111">
        <w:rPr>
          <w:rFonts w:ascii="Times New Roman" w:hAnsi="Times New Roman" w:cs="Times New Roman"/>
          <w:sz w:val="28"/>
          <w:szCs w:val="28"/>
        </w:rPr>
        <w:t>Снегурочка</w:t>
      </w:r>
    </w:p>
    <w:p w:rsidR="007444BC" w:rsidRDefault="007444BC" w:rsidP="007444BC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444BC" w:rsidRDefault="007444BC" w:rsidP="007444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Ария Снегурочки «С подружками по ягоды ходить»</w:t>
      </w:r>
    </w:p>
    <w:p w:rsidR="007444BC" w:rsidRDefault="007444BC" w:rsidP="007444BC">
      <w:pPr>
        <w:pStyle w:val="a6"/>
        <w:jc w:val="both"/>
      </w:pPr>
      <w:hyperlink r:id="rId15" w:history="1">
        <w:r w:rsidRPr="003E5648">
          <w:rPr>
            <w:color w:val="0000FF"/>
            <w:u w:val="single"/>
          </w:rPr>
          <w:t>https://www.youtube.com/watch?v=3vSEisw6tQY</w:t>
        </w:r>
      </w:hyperlink>
    </w:p>
    <w:p w:rsidR="007444BC" w:rsidRPr="00D47111" w:rsidRDefault="007444BC" w:rsidP="007444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7444BC" w:rsidRPr="00D47111" w:rsidRDefault="007444BC" w:rsidP="007444BC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7111">
        <w:rPr>
          <w:rFonts w:ascii="Times New Roman" w:hAnsi="Times New Roman" w:cs="Times New Roman"/>
          <w:sz w:val="28"/>
          <w:szCs w:val="28"/>
        </w:rPr>
        <w:t>Ночь перед Рождеством</w:t>
      </w:r>
    </w:p>
    <w:p w:rsidR="007444BC" w:rsidRPr="00D47111" w:rsidRDefault="007444BC" w:rsidP="007444BC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7111">
        <w:rPr>
          <w:rFonts w:ascii="Times New Roman" w:hAnsi="Times New Roman" w:cs="Times New Roman"/>
          <w:sz w:val="28"/>
          <w:szCs w:val="28"/>
        </w:rPr>
        <w:t>Садко</w:t>
      </w:r>
    </w:p>
    <w:p w:rsidR="007444BC" w:rsidRPr="00D47111" w:rsidRDefault="007444BC" w:rsidP="007444BC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7111">
        <w:rPr>
          <w:rFonts w:ascii="Times New Roman" w:hAnsi="Times New Roman" w:cs="Times New Roman"/>
          <w:sz w:val="28"/>
          <w:szCs w:val="28"/>
        </w:rPr>
        <w:t>Царская невеста</w:t>
      </w:r>
    </w:p>
    <w:p w:rsidR="007444BC" w:rsidRPr="00D47111" w:rsidRDefault="007444BC" w:rsidP="007444BC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7111">
        <w:rPr>
          <w:rFonts w:ascii="Times New Roman" w:hAnsi="Times New Roman" w:cs="Times New Roman"/>
          <w:sz w:val="28"/>
          <w:szCs w:val="28"/>
        </w:rPr>
        <w:t xml:space="preserve">Сказка о царе </w:t>
      </w:r>
      <w:proofErr w:type="spellStart"/>
      <w:r w:rsidRPr="00D47111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</w:p>
    <w:p w:rsidR="007444BC" w:rsidRPr="00D47111" w:rsidRDefault="007444BC" w:rsidP="007444BC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7111">
        <w:rPr>
          <w:rFonts w:ascii="Times New Roman" w:hAnsi="Times New Roman" w:cs="Times New Roman"/>
          <w:sz w:val="28"/>
          <w:szCs w:val="28"/>
        </w:rPr>
        <w:t>Кощей Бессмертный</w:t>
      </w:r>
    </w:p>
    <w:p w:rsidR="007444BC" w:rsidRDefault="007444BC" w:rsidP="007444BC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7111">
        <w:rPr>
          <w:rFonts w:ascii="Times New Roman" w:hAnsi="Times New Roman" w:cs="Times New Roman"/>
          <w:sz w:val="28"/>
          <w:szCs w:val="28"/>
        </w:rPr>
        <w:t>Золотой петушок</w:t>
      </w:r>
    </w:p>
    <w:p w:rsidR="007444BC" w:rsidRDefault="007444BC" w:rsidP="007444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7444BC" w:rsidRPr="005C3BEC" w:rsidRDefault="007444BC" w:rsidP="007444BC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Симфонические произведения</w:t>
      </w:r>
    </w:p>
    <w:p w:rsidR="007444BC" w:rsidRDefault="007444BC" w:rsidP="007444BC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C3BEC">
        <w:rPr>
          <w:rFonts w:ascii="Times New Roman" w:hAnsi="Times New Roman" w:cs="Times New Roman"/>
          <w:sz w:val="28"/>
          <w:szCs w:val="28"/>
        </w:rPr>
        <w:t>Шехеразада</w:t>
      </w:r>
      <w:proofErr w:type="spellEnd"/>
    </w:p>
    <w:p w:rsidR="007444BC" w:rsidRDefault="007444BC" w:rsidP="007444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7444BC" w:rsidRDefault="007444BC" w:rsidP="007444BC">
      <w:pPr>
        <w:pStyle w:val="a6"/>
        <w:jc w:val="both"/>
      </w:pPr>
      <w:hyperlink r:id="rId16" w:history="1">
        <w:r w:rsidRPr="000E3156">
          <w:rPr>
            <w:color w:val="0000FF"/>
            <w:u w:val="single"/>
          </w:rPr>
          <w:t>https://www.youtube.com/watch?v=BGKrY81_xjw</w:t>
        </w:r>
      </w:hyperlink>
    </w:p>
    <w:p w:rsidR="007444BC" w:rsidRPr="005C3BEC" w:rsidRDefault="007444BC" w:rsidP="007444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7444BC" w:rsidRDefault="007444BC" w:rsidP="007444BC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3BEC">
        <w:rPr>
          <w:rFonts w:ascii="Times New Roman" w:hAnsi="Times New Roman" w:cs="Times New Roman"/>
          <w:sz w:val="28"/>
          <w:szCs w:val="28"/>
        </w:rPr>
        <w:t>Испанское каприччио</w:t>
      </w:r>
    </w:p>
    <w:p w:rsidR="007444BC" w:rsidRDefault="007444BC" w:rsidP="007444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7444BC" w:rsidRPr="00540CAB" w:rsidRDefault="007444BC" w:rsidP="007444BC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0CAB">
        <w:rPr>
          <w:rFonts w:ascii="Times New Roman" w:hAnsi="Times New Roman" w:cs="Times New Roman"/>
          <w:b/>
          <w:sz w:val="28"/>
          <w:szCs w:val="28"/>
        </w:rPr>
        <w:t>Романсы</w:t>
      </w:r>
    </w:p>
    <w:p w:rsidR="007444BC" w:rsidRDefault="007444BC" w:rsidP="007444BC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40CAB">
        <w:rPr>
          <w:rFonts w:ascii="Times New Roman" w:hAnsi="Times New Roman" w:cs="Times New Roman"/>
          <w:sz w:val="28"/>
          <w:szCs w:val="28"/>
        </w:rPr>
        <w:t>На холмах Грузии</w:t>
      </w:r>
    </w:p>
    <w:p w:rsidR="007444BC" w:rsidRDefault="007444BC" w:rsidP="007444BC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40CAB">
        <w:rPr>
          <w:rFonts w:ascii="Times New Roman" w:hAnsi="Times New Roman" w:cs="Times New Roman"/>
          <w:sz w:val="28"/>
          <w:szCs w:val="28"/>
        </w:rPr>
        <w:t>Не пой, красавица</w:t>
      </w:r>
      <w:r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7444BC" w:rsidRDefault="007444BC" w:rsidP="007444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7444BC" w:rsidRDefault="007444BC" w:rsidP="007444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65D7A">
        <w:rPr>
          <w:rFonts w:ascii="Times New Roman" w:hAnsi="Times New Roman" w:cs="Times New Roman"/>
          <w:b/>
          <w:sz w:val="28"/>
          <w:szCs w:val="28"/>
        </w:rPr>
        <w:t>Модест Петрович Мусоргский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F65D7A">
        <w:rPr>
          <w:rFonts w:ascii="Times New Roman" w:hAnsi="Times New Roman" w:cs="Times New Roman"/>
          <w:sz w:val="28"/>
          <w:szCs w:val="28"/>
        </w:rPr>
        <w:t>русский композитор 19 века.</w:t>
      </w:r>
    </w:p>
    <w:p w:rsidR="007444BC" w:rsidRDefault="007444BC" w:rsidP="007444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7444BC" w:rsidRPr="00684577" w:rsidRDefault="007444BC" w:rsidP="007444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84577">
        <w:rPr>
          <w:rFonts w:ascii="Times New Roman" w:hAnsi="Times New Roman" w:cs="Times New Roman"/>
          <w:sz w:val="28"/>
          <w:szCs w:val="28"/>
        </w:rPr>
        <w:t>Родился в Псковской губернии. </w:t>
      </w:r>
      <w:r w:rsidRPr="004E70FB">
        <w:rPr>
          <w:rFonts w:ascii="Times New Roman" w:hAnsi="Times New Roman" w:cs="Times New Roman"/>
          <w:sz w:val="28"/>
          <w:szCs w:val="28"/>
        </w:rPr>
        <w:t>Мусоргский думал о том, как совместить военную службу со своим увлечением музыкой. 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70FB">
        <w:rPr>
          <w:rFonts w:ascii="Times New Roman" w:hAnsi="Times New Roman" w:cs="Times New Roman"/>
          <w:sz w:val="28"/>
          <w:szCs w:val="28"/>
        </w:rPr>
        <w:t>служил в Преображенском полку, где организовал кружок любителей музыки.</w:t>
      </w:r>
      <w:r w:rsidRPr="00105803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105803">
        <w:rPr>
          <w:rFonts w:ascii="Times New Roman" w:hAnsi="Times New Roman" w:cs="Times New Roman"/>
          <w:sz w:val="28"/>
          <w:szCs w:val="28"/>
        </w:rPr>
        <w:t>Именно под руководством Балакирева Мусоргский приступает к серьезным занятиям по композиции. Тогда же он решил посвятить себя музыке.</w:t>
      </w:r>
      <w:r w:rsidRPr="004E70FB">
        <w:rPr>
          <w:rFonts w:ascii="Times New Roman" w:hAnsi="Times New Roman" w:cs="Times New Roman"/>
          <w:sz w:val="28"/>
          <w:szCs w:val="28"/>
        </w:rPr>
        <w:t> </w:t>
      </w:r>
    </w:p>
    <w:p w:rsidR="007444BC" w:rsidRPr="00684577" w:rsidRDefault="007444BC" w:rsidP="007444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7444BC" w:rsidRPr="00B27788" w:rsidRDefault="007444BC" w:rsidP="007444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81A4A">
        <w:rPr>
          <w:rFonts w:ascii="Times New Roman" w:hAnsi="Times New Roman" w:cs="Times New Roman"/>
          <w:b/>
          <w:sz w:val="28"/>
          <w:szCs w:val="28"/>
        </w:rPr>
        <w:t>Вокальная музыка</w:t>
      </w:r>
      <w:r w:rsidRPr="00F65D7A">
        <w:rPr>
          <w:rFonts w:ascii="Times New Roman" w:hAnsi="Times New Roman" w:cs="Times New Roman"/>
          <w:sz w:val="28"/>
          <w:szCs w:val="28"/>
        </w:rPr>
        <w:t xml:space="preserve"> занимает определяющее место в творческом наследии композитора.</w:t>
      </w:r>
      <w:r w:rsidRPr="00B2778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</w:t>
      </w:r>
      <w:r w:rsidRPr="00B27788">
        <w:rPr>
          <w:rFonts w:ascii="Times New Roman" w:hAnsi="Times New Roman" w:cs="Times New Roman"/>
          <w:sz w:val="28"/>
          <w:szCs w:val="28"/>
        </w:rPr>
        <w:t>На грани зрелого и позднего периодов появляется цикл «Детская» на собственный текст, представляющий собой ряд психологических зарисовок (мир глазами ребенка).</w:t>
      </w:r>
    </w:p>
    <w:p w:rsidR="007444BC" w:rsidRDefault="007444BC" w:rsidP="007444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27788">
        <w:rPr>
          <w:rFonts w:ascii="Times New Roman" w:hAnsi="Times New Roman" w:cs="Times New Roman"/>
          <w:sz w:val="28"/>
          <w:szCs w:val="28"/>
        </w:rPr>
        <w:t>Позднее творчество Мусоргского отмечено циклами «Песни и пляски Смерти», «Без солнца»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44BC" w:rsidRDefault="007444BC" w:rsidP="007444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7444BC" w:rsidRPr="00FA0AF3" w:rsidRDefault="007444BC" w:rsidP="007444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Pr="00276626">
        <w:rPr>
          <w:rFonts w:ascii="Times New Roman" w:hAnsi="Times New Roman" w:cs="Times New Roman"/>
          <w:sz w:val="28"/>
          <w:szCs w:val="28"/>
        </w:rPr>
        <w:t xml:space="preserve">ак и вокальная музыка, </w:t>
      </w:r>
      <w:r w:rsidRPr="00B81A4A">
        <w:rPr>
          <w:rFonts w:ascii="Times New Roman" w:hAnsi="Times New Roman" w:cs="Times New Roman"/>
          <w:b/>
          <w:sz w:val="28"/>
          <w:szCs w:val="28"/>
        </w:rPr>
        <w:t>оперный жанр</w:t>
      </w:r>
      <w:r w:rsidRPr="00276626">
        <w:rPr>
          <w:rFonts w:ascii="Times New Roman" w:hAnsi="Times New Roman" w:cs="Times New Roman"/>
          <w:sz w:val="28"/>
          <w:szCs w:val="28"/>
        </w:rPr>
        <w:t xml:space="preserve"> у Мусоргского ярко раскрывает самобытность и композиторскую силу таланта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A0AF3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</w:t>
      </w:r>
      <w:r w:rsidRPr="00FA0AF3">
        <w:rPr>
          <w:rFonts w:ascii="Times New Roman" w:hAnsi="Times New Roman" w:cs="Times New Roman"/>
          <w:sz w:val="28"/>
          <w:szCs w:val="28"/>
        </w:rPr>
        <w:t>Завершенными в творческом наследии являются 3 оперы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444BC" w:rsidRDefault="007444BC" w:rsidP="007444BC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A0AF3">
        <w:rPr>
          <w:rFonts w:ascii="Times New Roman" w:hAnsi="Times New Roman" w:cs="Times New Roman"/>
          <w:iCs/>
          <w:sz w:val="28"/>
          <w:szCs w:val="28"/>
        </w:rPr>
        <w:t>«Борис Годунов»,</w:t>
      </w:r>
    </w:p>
    <w:p w:rsidR="007444BC" w:rsidRDefault="007444BC" w:rsidP="007444BC">
      <w:pPr>
        <w:pStyle w:val="a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A0AF3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444BC" w:rsidRDefault="007444BC" w:rsidP="007444BC">
      <w:pPr>
        <w:pStyle w:val="a6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Ария Бориса «Скорбит душа»</w:t>
      </w:r>
    </w:p>
    <w:p w:rsidR="007444BC" w:rsidRDefault="007444BC" w:rsidP="007444BC">
      <w:pPr>
        <w:pStyle w:val="a6"/>
        <w:jc w:val="both"/>
      </w:pPr>
      <w:hyperlink r:id="rId17" w:history="1">
        <w:r w:rsidRPr="00150E30">
          <w:rPr>
            <w:color w:val="0000FF"/>
            <w:u w:val="single"/>
          </w:rPr>
          <w:t>https://www.youtube.com/watch?v=vegf1vJiX04</w:t>
        </w:r>
      </w:hyperlink>
    </w:p>
    <w:p w:rsidR="007444BC" w:rsidRDefault="007444BC" w:rsidP="007444BC">
      <w:pPr>
        <w:pStyle w:val="a6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7444BC" w:rsidRDefault="007444BC" w:rsidP="007444BC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A0AF3">
        <w:rPr>
          <w:rFonts w:ascii="Times New Roman" w:hAnsi="Times New Roman" w:cs="Times New Roman"/>
          <w:iCs/>
          <w:sz w:val="28"/>
          <w:szCs w:val="28"/>
        </w:rPr>
        <w:t>«</w:t>
      </w:r>
      <w:proofErr w:type="spellStart"/>
      <w:r w:rsidRPr="00FA0AF3">
        <w:rPr>
          <w:rFonts w:ascii="Times New Roman" w:hAnsi="Times New Roman" w:cs="Times New Roman"/>
          <w:iCs/>
          <w:sz w:val="28"/>
          <w:szCs w:val="28"/>
        </w:rPr>
        <w:t>Хованщина</w:t>
      </w:r>
      <w:proofErr w:type="spellEnd"/>
      <w:r w:rsidRPr="00FA0AF3">
        <w:rPr>
          <w:rFonts w:ascii="Times New Roman" w:hAnsi="Times New Roman" w:cs="Times New Roman"/>
          <w:iCs/>
          <w:sz w:val="28"/>
          <w:szCs w:val="28"/>
        </w:rPr>
        <w:t xml:space="preserve">», </w:t>
      </w:r>
    </w:p>
    <w:p w:rsidR="007444BC" w:rsidRDefault="007444BC" w:rsidP="007444BC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A0AF3">
        <w:rPr>
          <w:rFonts w:ascii="Times New Roman" w:hAnsi="Times New Roman" w:cs="Times New Roman"/>
          <w:iCs/>
          <w:sz w:val="28"/>
          <w:szCs w:val="28"/>
        </w:rPr>
        <w:t>«</w:t>
      </w:r>
      <w:proofErr w:type="spellStart"/>
      <w:r w:rsidRPr="00FA0AF3">
        <w:rPr>
          <w:rFonts w:ascii="Times New Roman" w:hAnsi="Times New Roman" w:cs="Times New Roman"/>
          <w:iCs/>
          <w:sz w:val="28"/>
          <w:szCs w:val="28"/>
        </w:rPr>
        <w:t>Сорочинская</w:t>
      </w:r>
      <w:proofErr w:type="spellEnd"/>
      <w:r w:rsidRPr="00FA0AF3">
        <w:rPr>
          <w:rFonts w:ascii="Times New Roman" w:hAnsi="Times New Roman" w:cs="Times New Roman"/>
          <w:iCs/>
          <w:sz w:val="28"/>
          <w:szCs w:val="28"/>
        </w:rPr>
        <w:t xml:space="preserve"> ярмарка»</w:t>
      </w:r>
    </w:p>
    <w:p w:rsidR="007444BC" w:rsidRDefault="007444BC" w:rsidP="007444BC">
      <w:pPr>
        <w:pStyle w:val="a6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7444BC" w:rsidRPr="00FA0AF3" w:rsidRDefault="007444BC" w:rsidP="007444BC">
      <w:pPr>
        <w:pStyle w:val="a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81A4A">
        <w:rPr>
          <w:rFonts w:ascii="Times New Roman" w:hAnsi="Times New Roman" w:cs="Times New Roman"/>
          <w:b/>
          <w:iCs/>
          <w:sz w:val="28"/>
          <w:szCs w:val="28"/>
        </w:rPr>
        <w:t>Фортепианное творчество</w:t>
      </w:r>
      <w:r w:rsidRPr="00B81A4A">
        <w:rPr>
          <w:rFonts w:ascii="Times New Roman" w:hAnsi="Times New Roman" w:cs="Times New Roman"/>
          <w:iCs/>
          <w:sz w:val="28"/>
          <w:szCs w:val="28"/>
        </w:rPr>
        <w:t xml:space="preserve"> у этого композитора представлено единственным циклом «Картинки с выставки» (1874), вошедшим, тем не менее, в историю музыки как яркое, выдающееся произведение русского пианизма. В основе замысла – произведения </w:t>
      </w:r>
      <w:proofErr w:type="spellStart"/>
      <w:r w:rsidRPr="00B81A4A">
        <w:rPr>
          <w:rFonts w:ascii="Times New Roman" w:hAnsi="Times New Roman" w:cs="Times New Roman"/>
          <w:iCs/>
          <w:sz w:val="28"/>
          <w:szCs w:val="28"/>
        </w:rPr>
        <w:t>В.Гартмана</w:t>
      </w:r>
      <w:proofErr w:type="spellEnd"/>
      <w:r w:rsidRPr="00B81A4A">
        <w:rPr>
          <w:rFonts w:ascii="Times New Roman" w:hAnsi="Times New Roman" w:cs="Times New Roman"/>
          <w:iCs/>
          <w:sz w:val="28"/>
          <w:szCs w:val="28"/>
        </w:rPr>
        <w:t>, его же памяти посвящен цикл, состоящий из 10 пьес (</w:t>
      </w:r>
      <w:r w:rsidRPr="00B81A4A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B81A4A">
        <w:rPr>
          <w:rFonts w:ascii="Times New Roman" w:hAnsi="Times New Roman" w:cs="Times New Roman"/>
          <w:iCs/>
          <w:sz w:val="28"/>
          <w:szCs w:val="28"/>
        </w:rPr>
        <w:t>Гном», «Старый замок», «</w:t>
      </w:r>
      <w:proofErr w:type="spellStart"/>
      <w:r w:rsidRPr="00B81A4A">
        <w:rPr>
          <w:rFonts w:ascii="Times New Roman" w:hAnsi="Times New Roman" w:cs="Times New Roman"/>
          <w:iCs/>
          <w:sz w:val="28"/>
          <w:szCs w:val="28"/>
        </w:rPr>
        <w:t>Тюильрийский</w:t>
      </w:r>
      <w:proofErr w:type="spellEnd"/>
      <w:r w:rsidRPr="00B81A4A">
        <w:rPr>
          <w:rFonts w:ascii="Times New Roman" w:hAnsi="Times New Roman" w:cs="Times New Roman"/>
          <w:iCs/>
          <w:sz w:val="28"/>
          <w:szCs w:val="28"/>
        </w:rPr>
        <w:t xml:space="preserve"> парк», «Быдло», «Балет невылупившихся птенцов», «Два еврея», «</w:t>
      </w:r>
      <w:proofErr w:type="spellStart"/>
      <w:r w:rsidRPr="00B81A4A">
        <w:rPr>
          <w:rFonts w:ascii="Times New Roman" w:hAnsi="Times New Roman" w:cs="Times New Roman"/>
          <w:iCs/>
          <w:sz w:val="28"/>
          <w:szCs w:val="28"/>
        </w:rPr>
        <w:t>Лиможский</w:t>
      </w:r>
      <w:proofErr w:type="spellEnd"/>
      <w:r w:rsidRPr="00B81A4A">
        <w:rPr>
          <w:rFonts w:ascii="Times New Roman" w:hAnsi="Times New Roman" w:cs="Times New Roman"/>
          <w:iCs/>
          <w:sz w:val="28"/>
          <w:szCs w:val="28"/>
        </w:rPr>
        <w:t xml:space="preserve"> рынок», «Катакомбы», «Баба-Яга», «Золотые ворота» или «Богатырские ворота»), периодически чередующихся с особого значения темой – «Прогулкой». С одной стороны, она изображает самого композитора, прогуливающегося по галерее работ Гартмана; с другой, олицетворяет русское национальное начало.</w:t>
      </w:r>
    </w:p>
    <w:p w:rsidR="007444BC" w:rsidRPr="00FA0AF3" w:rsidRDefault="007444BC" w:rsidP="007444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A0AF3">
        <w:rPr>
          <w:rFonts w:ascii="Times New Roman" w:hAnsi="Times New Roman" w:cs="Times New Roman"/>
          <w:sz w:val="28"/>
          <w:szCs w:val="28"/>
        </w:rPr>
        <w:t> </w:t>
      </w:r>
    </w:p>
    <w:p w:rsidR="007444BC" w:rsidRDefault="007444BC" w:rsidP="007444BC">
      <w:pPr>
        <w:pStyle w:val="a6"/>
        <w:jc w:val="both"/>
      </w:pPr>
      <w:hyperlink r:id="rId18" w:history="1">
        <w:r w:rsidRPr="000A0F82">
          <w:rPr>
            <w:color w:val="0000FF"/>
            <w:u w:val="single"/>
          </w:rPr>
          <w:t>https://www.youtube.com/watch?v=3rWB99Rwwo0</w:t>
        </w:r>
      </w:hyperlink>
    </w:p>
    <w:p w:rsidR="007444BC" w:rsidRDefault="007444BC" w:rsidP="007444BC">
      <w:pPr>
        <w:pStyle w:val="a6"/>
        <w:jc w:val="both"/>
      </w:pPr>
    </w:p>
    <w:p w:rsidR="007444BC" w:rsidRPr="005C3BEC" w:rsidRDefault="007444BC" w:rsidP="007444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Pr="000A0F82">
          <w:rPr>
            <w:color w:val="0000FF"/>
            <w:u w:val="single"/>
          </w:rPr>
          <w:t>https://www.youtube.com/watch?v=BaDRBWmeWJk</w:t>
        </w:r>
      </w:hyperlink>
      <w:r>
        <w:t xml:space="preserve"> </w:t>
      </w:r>
      <w:r w:rsidRPr="000A0F82">
        <w:rPr>
          <w:rFonts w:ascii="Times New Roman" w:hAnsi="Times New Roman" w:cs="Times New Roman"/>
          <w:sz w:val="28"/>
          <w:szCs w:val="28"/>
        </w:rPr>
        <w:t>мультфильм «Картинки с выставки»</w:t>
      </w:r>
    </w:p>
    <w:p w:rsidR="007444BC" w:rsidRDefault="007444BC" w:rsidP="007444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7444BC" w:rsidRDefault="007444BC" w:rsidP="007444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D10ED">
        <w:rPr>
          <w:rFonts w:ascii="Times New Roman" w:hAnsi="Times New Roman" w:cs="Times New Roman"/>
          <w:b/>
          <w:sz w:val="28"/>
          <w:szCs w:val="28"/>
        </w:rPr>
        <w:t>Александр Порфирьевич Бородин</w:t>
      </w:r>
      <w:r w:rsidRPr="007D10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о</w:t>
      </w:r>
      <w:r w:rsidRPr="00B43346">
        <w:rPr>
          <w:rFonts w:ascii="Times New Roman" w:hAnsi="Times New Roman" w:cs="Times New Roman"/>
          <w:sz w:val="28"/>
          <w:szCs w:val="28"/>
        </w:rPr>
        <w:t xml:space="preserve">дновременно и </w:t>
      </w:r>
      <w:r w:rsidRPr="007D10ED">
        <w:rPr>
          <w:rFonts w:ascii="Times New Roman" w:hAnsi="Times New Roman" w:cs="Times New Roman"/>
          <w:sz w:val="28"/>
          <w:szCs w:val="28"/>
        </w:rPr>
        <w:t>русский</w:t>
      </w:r>
      <w:r w:rsidRPr="00B43346">
        <w:rPr>
          <w:rFonts w:ascii="Times New Roman" w:hAnsi="Times New Roman" w:cs="Times New Roman"/>
          <w:sz w:val="28"/>
          <w:szCs w:val="28"/>
        </w:rPr>
        <w:t xml:space="preserve"> композитор, и талантливый химик, </w:t>
      </w:r>
      <w:hyperlink r:id="rId20" w:history="1">
        <w:r w:rsidRPr="00BD3B3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Бородин </w:t>
        </w:r>
      </w:hyperlink>
      <w:r w:rsidRPr="00B43346">
        <w:rPr>
          <w:rFonts w:ascii="Times New Roman" w:hAnsi="Times New Roman" w:cs="Times New Roman"/>
          <w:sz w:val="28"/>
          <w:szCs w:val="28"/>
        </w:rPr>
        <w:t>внес огромный вклад в музыкальную культуру 19 века – он считается одним из создателей в России классической, национально-эпической симфонии.</w:t>
      </w:r>
    </w:p>
    <w:p w:rsidR="007444BC" w:rsidRDefault="007444BC" w:rsidP="007444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Самая знаменитая новаторская симфония</w:t>
      </w:r>
      <w:r w:rsidRPr="00FA0A1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№2</w:t>
      </w:r>
      <w:r w:rsidRPr="00FA0A16">
        <w:rPr>
          <w:rFonts w:ascii="Times New Roman" w:hAnsi="Times New Roman" w:cs="Times New Roman"/>
          <w:sz w:val="28"/>
          <w:szCs w:val="28"/>
        </w:rPr>
        <w:t xml:space="preserve"> получила название «Богатырская».</w:t>
      </w:r>
    </w:p>
    <w:p w:rsidR="007444BC" w:rsidRDefault="007444BC" w:rsidP="007444BC">
      <w:pPr>
        <w:pStyle w:val="a6"/>
        <w:jc w:val="both"/>
      </w:pPr>
    </w:p>
    <w:p w:rsidR="007444BC" w:rsidRDefault="007444BC" w:rsidP="007444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r w:rsidRPr="00105803">
          <w:rPr>
            <w:color w:val="0000FF"/>
            <w:u w:val="single"/>
          </w:rPr>
          <w:t>https://www.youtube.com/watch?v=zF2FAalHSHk</w:t>
        </w:r>
      </w:hyperlink>
    </w:p>
    <w:p w:rsidR="007444BC" w:rsidRDefault="007444BC" w:rsidP="007444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A0A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44BC" w:rsidRDefault="007444BC" w:rsidP="007444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A0A16">
        <w:rPr>
          <w:rFonts w:ascii="Times New Roman" w:hAnsi="Times New Roman" w:cs="Times New Roman"/>
          <w:sz w:val="28"/>
          <w:szCs w:val="28"/>
        </w:rPr>
        <w:t>Много лет Бородин раб</w:t>
      </w:r>
      <w:r>
        <w:rPr>
          <w:rFonts w:ascii="Times New Roman" w:hAnsi="Times New Roman" w:cs="Times New Roman"/>
          <w:sz w:val="28"/>
          <w:szCs w:val="28"/>
        </w:rPr>
        <w:t>отал над оперой «Князь Игорь», </w:t>
      </w:r>
      <w:r w:rsidRPr="00FA0A16">
        <w:rPr>
          <w:rFonts w:ascii="Times New Roman" w:hAnsi="Times New Roman" w:cs="Times New Roman"/>
          <w:sz w:val="28"/>
          <w:szCs w:val="28"/>
        </w:rPr>
        <w:t xml:space="preserve">но так и не успел её закончить – за него это сделали Римский-Корсаков и Глазунов. </w:t>
      </w:r>
    </w:p>
    <w:p w:rsidR="007444BC" w:rsidRDefault="007444BC" w:rsidP="007444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7444BC" w:rsidRPr="003D78C5" w:rsidRDefault="007444BC" w:rsidP="007444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Ария Князя И</w:t>
      </w:r>
      <w:r w:rsidRPr="003D78C5">
        <w:rPr>
          <w:rFonts w:ascii="Times New Roman" w:hAnsi="Times New Roman" w:cs="Times New Roman"/>
          <w:sz w:val="28"/>
          <w:szCs w:val="28"/>
        </w:rPr>
        <w:t xml:space="preserve">горя «Ни </w:t>
      </w:r>
      <w:proofErr w:type="gramStart"/>
      <w:r w:rsidRPr="003D78C5">
        <w:rPr>
          <w:rFonts w:ascii="Times New Roman" w:hAnsi="Times New Roman" w:cs="Times New Roman"/>
          <w:sz w:val="28"/>
          <w:szCs w:val="28"/>
        </w:rPr>
        <w:t>сна</w:t>
      </w:r>
      <w:proofErr w:type="gramEnd"/>
      <w:r w:rsidRPr="003D78C5">
        <w:rPr>
          <w:rFonts w:ascii="Times New Roman" w:hAnsi="Times New Roman" w:cs="Times New Roman"/>
          <w:sz w:val="28"/>
          <w:szCs w:val="28"/>
        </w:rPr>
        <w:t xml:space="preserve"> ни отдыха измученной душе»</w:t>
      </w:r>
    </w:p>
    <w:p w:rsidR="007444BC" w:rsidRDefault="007444BC" w:rsidP="007444BC">
      <w:pPr>
        <w:pStyle w:val="a6"/>
        <w:jc w:val="both"/>
      </w:pPr>
      <w:hyperlink r:id="rId22" w:history="1">
        <w:r w:rsidRPr="003D78C5">
          <w:rPr>
            <w:color w:val="0000FF"/>
            <w:u w:val="single"/>
          </w:rPr>
          <w:t>https://www.youtube.com/watch?v=Mt2ojrGYnds</w:t>
        </w:r>
      </w:hyperlink>
    </w:p>
    <w:p w:rsidR="007444BC" w:rsidRDefault="007444BC" w:rsidP="007444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7444BC" w:rsidRDefault="007444BC" w:rsidP="007444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A0A16">
        <w:rPr>
          <w:rFonts w:ascii="Times New Roman" w:hAnsi="Times New Roman" w:cs="Times New Roman"/>
          <w:sz w:val="28"/>
          <w:szCs w:val="28"/>
        </w:rPr>
        <w:t>Кроме того, этот композитор считается блестящим м</w:t>
      </w:r>
      <w:r>
        <w:rPr>
          <w:rFonts w:ascii="Times New Roman" w:hAnsi="Times New Roman" w:cs="Times New Roman"/>
          <w:sz w:val="28"/>
          <w:szCs w:val="28"/>
        </w:rPr>
        <w:t xml:space="preserve">астером вокальной музыки - </w:t>
      </w:r>
      <w:r w:rsidRPr="00FA0A16">
        <w:rPr>
          <w:rFonts w:ascii="Times New Roman" w:hAnsi="Times New Roman" w:cs="Times New Roman"/>
          <w:sz w:val="28"/>
          <w:szCs w:val="28"/>
        </w:rPr>
        <w:t>роман</w:t>
      </w:r>
      <w:r>
        <w:rPr>
          <w:rFonts w:ascii="Times New Roman" w:hAnsi="Times New Roman" w:cs="Times New Roman"/>
          <w:sz w:val="28"/>
          <w:szCs w:val="28"/>
        </w:rPr>
        <w:t xml:space="preserve">с «Для берегов отчизны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FA0A16">
        <w:rPr>
          <w:rFonts w:ascii="Times New Roman" w:hAnsi="Times New Roman" w:cs="Times New Roman"/>
          <w:sz w:val="28"/>
          <w:szCs w:val="28"/>
        </w:rPr>
        <w:t>.</w:t>
      </w:r>
    </w:p>
    <w:p w:rsidR="007444BC" w:rsidRDefault="007444BC" w:rsidP="007444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7444BC" w:rsidRDefault="007444BC" w:rsidP="007444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85537">
        <w:rPr>
          <w:rFonts w:ascii="Times New Roman" w:hAnsi="Times New Roman" w:cs="Times New Roman"/>
          <w:sz w:val="28"/>
          <w:szCs w:val="28"/>
        </w:rPr>
        <w:t>Основной мотив творчества А. Бородина – тема величия русского народа, патриотизма и свободолюбия. Его произведения отличаются эпической широтой, мужественностью и глубоким лиризмом.</w:t>
      </w:r>
    </w:p>
    <w:p w:rsidR="008340C1" w:rsidRDefault="008340C1" w:rsidP="007444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8340C1" w:rsidRDefault="008340C1" w:rsidP="008340C1">
      <w:pPr>
        <w:rPr>
          <w:rFonts w:ascii="Times New Roman" w:hAnsi="Times New Roman" w:cs="Times New Roman"/>
          <w:b/>
          <w:sz w:val="28"/>
          <w:szCs w:val="28"/>
        </w:rPr>
      </w:pPr>
      <w:r w:rsidRPr="00D577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014B88EC" wp14:editId="49D07E88">
            <wp:simplePos x="0" y="0"/>
            <wp:positionH relativeFrom="margin">
              <wp:align>left</wp:align>
            </wp:positionH>
            <wp:positionV relativeFrom="paragraph">
              <wp:posOffset>318135</wp:posOffset>
            </wp:positionV>
            <wp:extent cx="1238250" cy="1651000"/>
            <wp:effectExtent l="0" t="0" r="0" b="6350"/>
            <wp:wrapThrough wrapText="bothSides">
              <wp:wrapPolygon edited="0">
                <wp:start x="0" y="0"/>
                <wp:lineTo x="0" y="21434"/>
                <wp:lineTo x="21268" y="21434"/>
                <wp:lineTo x="21268" y="0"/>
                <wp:lineTo x="0" y="0"/>
              </wp:wrapPolygon>
            </wp:wrapThrough>
            <wp:docPr id="3" name="Рисунок 3" descr="E:\Музыкальная школа 2\Музыкальная литература\муз.литра 4 год обучения\4 четверть\ДО подготовка к контр.уроку\3Fsxl1ySTEqE_petr-chaikovsk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узыкальная школа 2\Музыкальная литература\муз.литра 4 год обучения\4 четверть\ДО подготовка к контр.уроку\3Fsxl1ySTEqE_petr-chaikovskii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303AC1">
        <w:rPr>
          <w:rFonts w:ascii="Times New Roman" w:hAnsi="Times New Roman" w:cs="Times New Roman"/>
          <w:b/>
          <w:sz w:val="28"/>
          <w:szCs w:val="28"/>
        </w:rPr>
        <w:t>. Творчество П.И. Чайковского</w:t>
      </w:r>
    </w:p>
    <w:p w:rsidR="008340C1" w:rsidRDefault="008340C1" w:rsidP="008340C1">
      <w:pPr>
        <w:jc w:val="both"/>
        <w:rPr>
          <w:rFonts w:ascii="Times New Roman" w:hAnsi="Times New Roman" w:cs="Times New Roman"/>
          <w:sz w:val="28"/>
          <w:szCs w:val="28"/>
        </w:rPr>
      </w:pPr>
      <w:r w:rsidRPr="00CF31A4">
        <w:rPr>
          <w:rFonts w:ascii="Times New Roman" w:hAnsi="Times New Roman" w:cs="Times New Roman"/>
          <w:b/>
          <w:sz w:val="28"/>
          <w:szCs w:val="28"/>
        </w:rPr>
        <w:t>Петр Ильич Чайковский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31A4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CF31A4">
        <w:rPr>
          <w:rFonts w:ascii="Times New Roman" w:hAnsi="Times New Roman" w:cs="Times New Roman"/>
          <w:sz w:val="28"/>
          <w:szCs w:val="28"/>
        </w:rPr>
        <w:t>знаменитый русский композитор</w:t>
      </w:r>
      <w:r>
        <w:rPr>
          <w:rFonts w:ascii="Times New Roman" w:hAnsi="Times New Roman" w:cs="Times New Roman"/>
          <w:sz w:val="28"/>
          <w:szCs w:val="28"/>
        </w:rPr>
        <w:t xml:space="preserve"> 19 века</w:t>
      </w:r>
      <w:r w:rsidRPr="00CF31A4">
        <w:rPr>
          <w:rFonts w:ascii="Times New Roman" w:hAnsi="Times New Roman" w:cs="Times New Roman"/>
          <w:sz w:val="28"/>
          <w:szCs w:val="28"/>
        </w:rPr>
        <w:t>, дирижер. Один из величайших композиторов мира, автор более 80 музыкальных произведений.</w:t>
      </w:r>
    </w:p>
    <w:p w:rsidR="008340C1" w:rsidRPr="009F1528" w:rsidRDefault="008340C1" w:rsidP="008340C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F1528">
        <w:rPr>
          <w:rFonts w:ascii="Times New Roman" w:hAnsi="Times New Roman" w:cs="Times New Roman"/>
          <w:b/>
          <w:i/>
          <w:sz w:val="28"/>
          <w:szCs w:val="28"/>
        </w:rPr>
        <w:t>Чтобы прослушать произведения перейдите по ссылкам!</w:t>
      </w:r>
    </w:p>
    <w:p w:rsidR="008340C1" w:rsidRPr="000518BA" w:rsidRDefault="008340C1" w:rsidP="008340C1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4" w:history="1">
        <w:r w:rsidRPr="00746156">
          <w:rPr>
            <w:color w:val="0000FF"/>
            <w:u w:val="single"/>
          </w:rPr>
          <w:t>https://www.youtube.com/watch?v=3-qXK-y6978</w:t>
        </w:r>
      </w:hyperlink>
    </w:p>
    <w:p w:rsidR="008340C1" w:rsidRPr="00954F0E" w:rsidRDefault="008340C1" w:rsidP="008340C1">
      <w:pPr>
        <w:pStyle w:val="a6"/>
        <w:rPr>
          <w:rFonts w:ascii="Times New Roman" w:hAnsi="Times New Roman" w:cs="Times New Roman"/>
          <w:sz w:val="28"/>
          <w:szCs w:val="28"/>
        </w:rPr>
      </w:pPr>
      <w:r w:rsidRPr="00954F0E">
        <w:rPr>
          <w:rFonts w:ascii="Times New Roman" w:hAnsi="Times New Roman" w:cs="Times New Roman"/>
          <w:sz w:val="28"/>
          <w:szCs w:val="28"/>
        </w:rPr>
        <w:t>В 1870-ые годы родились другие великие произведения классика:</w:t>
      </w:r>
    </w:p>
    <w:p w:rsidR="008340C1" w:rsidRDefault="008340C1" w:rsidP="008340C1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954F0E">
        <w:rPr>
          <w:rFonts w:ascii="Times New Roman" w:hAnsi="Times New Roman" w:cs="Times New Roman"/>
          <w:sz w:val="28"/>
          <w:szCs w:val="28"/>
        </w:rPr>
        <w:t>балет «Лебединое озеро»,</w:t>
      </w:r>
    </w:p>
    <w:p w:rsidR="008340C1" w:rsidRDefault="008340C1" w:rsidP="008340C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340C1" w:rsidRDefault="008340C1" w:rsidP="008340C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«Танец маленьких лебедей»</w:t>
      </w:r>
    </w:p>
    <w:p w:rsidR="008340C1" w:rsidRDefault="008340C1" w:rsidP="008340C1">
      <w:pPr>
        <w:pStyle w:val="a6"/>
        <w:rPr>
          <w:rFonts w:ascii="Times New Roman" w:hAnsi="Times New Roman" w:cs="Times New Roman"/>
          <w:sz w:val="28"/>
          <w:szCs w:val="28"/>
        </w:rPr>
      </w:pPr>
      <w:hyperlink r:id="rId25" w:history="1">
        <w:r w:rsidRPr="007F097E">
          <w:rPr>
            <w:color w:val="0000FF"/>
            <w:u w:val="single"/>
          </w:rPr>
          <w:t>https://www.youtube.com/watch?v=x0mqfNZI1VE</w:t>
        </w:r>
      </w:hyperlink>
    </w:p>
    <w:p w:rsidR="008340C1" w:rsidRPr="00954F0E" w:rsidRDefault="008340C1" w:rsidP="008340C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340C1" w:rsidRPr="00954F0E" w:rsidRDefault="008340C1" w:rsidP="008340C1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954F0E">
        <w:rPr>
          <w:rFonts w:ascii="Times New Roman" w:hAnsi="Times New Roman" w:cs="Times New Roman"/>
          <w:sz w:val="28"/>
          <w:szCs w:val="28"/>
        </w:rPr>
        <w:t>опера «Опричник»,</w:t>
      </w:r>
    </w:p>
    <w:p w:rsidR="008340C1" w:rsidRDefault="008340C1" w:rsidP="008340C1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954F0E">
        <w:rPr>
          <w:rFonts w:ascii="Times New Roman" w:hAnsi="Times New Roman" w:cs="Times New Roman"/>
          <w:sz w:val="28"/>
          <w:szCs w:val="28"/>
        </w:rPr>
        <w:t>Концерт для фортепиано с оркестром</w:t>
      </w:r>
      <w:r>
        <w:rPr>
          <w:rFonts w:ascii="Times New Roman" w:hAnsi="Times New Roman" w:cs="Times New Roman"/>
          <w:sz w:val="28"/>
          <w:szCs w:val="28"/>
        </w:rPr>
        <w:t xml:space="preserve"> №1</w:t>
      </w:r>
      <w:r w:rsidRPr="00954F0E">
        <w:rPr>
          <w:rFonts w:ascii="Times New Roman" w:hAnsi="Times New Roman" w:cs="Times New Roman"/>
          <w:sz w:val="28"/>
          <w:szCs w:val="28"/>
        </w:rPr>
        <w:t>,</w:t>
      </w:r>
    </w:p>
    <w:p w:rsidR="008340C1" w:rsidRDefault="008340C1" w:rsidP="008340C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340C1" w:rsidRDefault="008340C1" w:rsidP="008340C1">
      <w:pPr>
        <w:pStyle w:val="a6"/>
      </w:pPr>
      <w:hyperlink r:id="rId26" w:history="1">
        <w:r w:rsidRPr="00056CE5">
          <w:rPr>
            <w:color w:val="0000FF"/>
            <w:u w:val="single"/>
          </w:rPr>
          <w:t>https://www.youtube.com/watch?v=BcPY0SZog7Y</w:t>
        </w:r>
      </w:hyperlink>
    </w:p>
    <w:p w:rsidR="008340C1" w:rsidRPr="00954F0E" w:rsidRDefault="008340C1" w:rsidP="008340C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340C1" w:rsidRDefault="008340C1" w:rsidP="008340C1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Вторая,</w:t>
      </w:r>
      <w:r w:rsidRPr="00954F0E">
        <w:rPr>
          <w:rFonts w:ascii="Times New Roman" w:hAnsi="Times New Roman" w:cs="Times New Roman"/>
          <w:sz w:val="28"/>
          <w:szCs w:val="28"/>
        </w:rPr>
        <w:t xml:space="preserve"> Третья </w:t>
      </w:r>
      <w:r>
        <w:rPr>
          <w:rFonts w:ascii="Times New Roman" w:hAnsi="Times New Roman" w:cs="Times New Roman"/>
          <w:sz w:val="28"/>
          <w:szCs w:val="28"/>
        </w:rPr>
        <w:t xml:space="preserve">и Четвертая </w:t>
      </w:r>
      <w:r w:rsidRPr="00954F0E">
        <w:rPr>
          <w:rFonts w:ascii="Times New Roman" w:hAnsi="Times New Roman" w:cs="Times New Roman"/>
          <w:sz w:val="28"/>
          <w:szCs w:val="28"/>
        </w:rPr>
        <w:t>симфонии,</w:t>
      </w:r>
    </w:p>
    <w:p w:rsidR="008340C1" w:rsidRDefault="008340C1" w:rsidP="008340C1">
      <w:pPr>
        <w:pStyle w:val="a6"/>
        <w:ind w:left="720"/>
        <w:rPr>
          <w:rFonts w:ascii="Times New Roman" w:hAnsi="Times New Roman" w:cs="Times New Roman"/>
          <w:sz w:val="28"/>
          <w:szCs w:val="28"/>
        </w:rPr>
      </w:pPr>
    </w:p>
    <w:p w:rsidR="008340C1" w:rsidRDefault="008340C1" w:rsidP="008340C1">
      <w:pPr>
        <w:pStyle w:val="a6"/>
        <w:rPr>
          <w:rFonts w:ascii="Times New Roman" w:hAnsi="Times New Roman" w:cs="Times New Roman"/>
          <w:sz w:val="28"/>
          <w:szCs w:val="28"/>
        </w:rPr>
      </w:pPr>
      <w:r w:rsidRPr="000C4E93">
        <w:rPr>
          <w:rFonts w:ascii="Times New Roman" w:hAnsi="Times New Roman" w:cs="Times New Roman"/>
          <w:sz w:val="28"/>
          <w:szCs w:val="28"/>
        </w:rPr>
        <w:t xml:space="preserve">Четвертая </w:t>
      </w:r>
      <w:r>
        <w:rPr>
          <w:rFonts w:ascii="Times New Roman" w:hAnsi="Times New Roman" w:cs="Times New Roman"/>
          <w:sz w:val="28"/>
          <w:szCs w:val="28"/>
        </w:rPr>
        <w:t>симфония 1 часть</w:t>
      </w:r>
    </w:p>
    <w:p w:rsidR="008340C1" w:rsidRPr="00954F0E" w:rsidRDefault="008340C1" w:rsidP="008340C1">
      <w:pPr>
        <w:pStyle w:val="a6"/>
        <w:rPr>
          <w:rFonts w:ascii="Times New Roman" w:hAnsi="Times New Roman" w:cs="Times New Roman"/>
          <w:sz w:val="28"/>
          <w:szCs w:val="28"/>
        </w:rPr>
      </w:pPr>
      <w:hyperlink r:id="rId27" w:history="1">
        <w:r w:rsidRPr="000C4E93">
          <w:rPr>
            <w:color w:val="0000FF"/>
            <w:u w:val="single"/>
          </w:rPr>
          <w:t>https://www.youtube.com/watch?v=tqUQ3QvvzJA</w:t>
        </w:r>
      </w:hyperlink>
    </w:p>
    <w:p w:rsidR="008340C1" w:rsidRPr="00954F0E" w:rsidRDefault="008340C1" w:rsidP="008340C1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954F0E">
        <w:rPr>
          <w:rFonts w:ascii="Times New Roman" w:hAnsi="Times New Roman" w:cs="Times New Roman"/>
          <w:sz w:val="28"/>
          <w:szCs w:val="28"/>
        </w:rPr>
        <w:t>фантазия «Франческа да Римини»,</w:t>
      </w:r>
    </w:p>
    <w:p w:rsidR="008340C1" w:rsidRDefault="008340C1" w:rsidP="008340C1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954F0E">
        <w:rPr>
          <w:rFonts w:ascii="Times New Roman" w:hAnsi="Times New Roman" w:cs="Times New Roman"/>
          <w:sz w:val="28"/>
          <w:szCs w:val="28"/>
        </w:rPr>
        <w:t>опера «Евгений Онегин»,</w:t>
      </w:r>
    </w:p>
    <w:p w:rsidR="008340C1" w:rsidRDefault="008340C1" w:rsidP="008340C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340C1" w:rsidRDefault="008340C1" w:rsidP="008340C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Дуэт Татьяны и Ольги «Слыхали ль вы за рощей глас ночной»</w:t>
      </w:r>
    </w:p>
    <w:p w:rsidR="008340C1" w:rsidRDefault="008340C1" w:rsidP="008340C1">
      <w:pPr>
        <w:pStyle w:val="a6"/>
        <w:rPr>
          <w:rFonts w:ascii="Times New Roman" w:hAnsi="Times New Roman" w:cs="Times New Roman"/>
          <w:sz w:val="28"/>
          <w:szCs w:val="28"/>
        </w:rPr>
      </w:pPr>
      <w:hyperlink r:id="rId28" w:history="1">
        <w:r w:rsidRPr="002970D2">
          <w:rPr>
            <w:color w:val="0000FF"/>
            <w:u w:val="single"/>
          </w:rPr>
          <w:t>https://www.youtube.com/watch?v=VxB2IHVmmv4</w:t>
        </w:r>
      </w:hyperlink>
    </w:p>
    <w:p w:rsidR="008340C1" w:rsidRDefault="008340C1" w:rsidP="008340C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 письма Татьяны к Онегину</w:t>
      </w:r>
    </w:p>
    <w:p w:rsidR="008340C1" w:rsidRDefault="008340C1" w:rsidP="008340C1">
      <w:pPr>
        <w:pStyle w:val="a6"/>
      </w:pPr>
      <w:hyperlink r:id="rId29" w:history="1">
        <w:r w:rsidRPr="00290F81">
          <w:rPr>
            <w:color w:val="0000FF"/>
            <w:u w:val="single"/>
          </w:rPr>
          <w:t>https://www.youtube.com/watch?v=GZmeOmzEnFA</w:t>
        </w:r>
      </w:hyperlink>
    </w:p>
    <w:p w:rsidR="008340C1" w:rsidRPr="00954F0E" w:rsidRDefault="008340C1" w:rsidP="008340C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340C1" w:rsidRDefault="008340C1" w:rsidP="008340C1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954F0E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 xml:space="preserve">ортепианный цикл «Времена года», «Детский альбом» </w:t>
      </w:r>
      <w:r w:rsidRPr="00954F0E">
        <w:rPr>
          <w:rFonts w:ascii="Times New Roman" w:hAnsi="Times New Roman" w:cs="Times New Roman"/>
          <w:sz w:val="28"/>
          <w:szCs w:val="28"/>
        </w:rPr>
        <w:t>и многие другие.</w:t>
      </w:r>
    </w:p>
    <w:p w:rsidR="008340C1" w:rsidRDefault="008340C1" w:rsidP="008340C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 «Подснежник»</w:t>
      </w:r>
      <w:r w:rsidRPr="000B4F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Pr="000B4F34">
        <w:rPr>
          <w:rFonts w:ascii="Times New Roman" w:hAnsi="Times New Roman" w:cs="Times New Roman"/>
          <w:sz w:val="28"/>
          <w:szCs w:val="28"/>
        </w:rPr>
        <w:t>цикл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B4F34">
        <w:rPr>
          <w:rFonts w:ascii="Times New Roman" w:hAnsi="Times New Roman" w:cs="Times New Roman"/>
          <w:sz w:val="28"/>
          <w:szCs w:val="28"/>
        </w:rPr>
        <w:t xml:space="preserve"> «Времена года»</w:t>
      </w:r>
    </w:p>
    <w:p w:rsidR="008340C1" w:rsidRDefault="008340C1" w:rsidP="008340C1">
      <w:pPr>
        <w:pStyle w:val="a6"/>
      </w:pPr>
      <w:hyperlink r:id="rId30" w:history="1">
        <w:r w:rsidRPr="00D61CBB">
          <w:rPr>
            <w:color w:val="0000FF"/>
            <w:u w:val="single"/>
          </w:rPr>
          <w:t>https://www.youtube.com/watch?v=Rp27m-P37hA</w:t>
        </w:r>
      </w:hyperlink>
    </w:p>
    <w:p w:rsidR="008340C1" w:rsidRPr="000B4F34" w:rsidRDefault="008340C1" w:rsidP="008340C1">
      <w:pPr>
        <w:pStyle w:val="a6"/>
        <w:rPr>
          <w:rFonts w:ascii="Times New Roman" w:hAnsi="Times New Roman" w:cs="Times New Roman"/>
          <w:sz w:val="28"/>
          <w:szCs w:val="28"/>
        </w:rPr>
      </w:pPr>
      <w:r w:rsidRPr="000B4F34">
        <w:rPr>
          <w:rFonts w:ascii="Times New Roman" w:hAnsi="Times New Roman" w:cs="Times New Roman"/>
          <w:sz w:val="28"/>
          <w:szCs w:val="28"/>
        </w:rPr>
        <w:t>Октябрь «Осенняя песня»</w:t>
      </w:r>
    </w:p>
    <w:p w:rsidR="008340C1" w:rsidRDefault="008340C1" w:rsidP="008340C1">
      <w:pPr>
        <w:pStyle w:val="a6"/>
      </w:pPr>
      <w:hyperlink r:id="rId31" w:history="1">
        <w:r w:rsidRPr="000B4F34">
          <w:rPr>
            <w:color w:val="0000FF"/>
            <w:u w:val="single"/>
          </w:rPr>
          <w:t>https://www.youtube.com/watch?v=bh6HVG4aq1Q</w:t>
        </w:r>
      </w:hyperlink>
    </w:p>
    <w:p w:rsidR="008340C1" w:rsidRPr="00954F0E" w:rsidRDefault="008340C1" w:rsidP="008340C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340C1" w:rsidRDefault="008340C1" w:rsidP="008340C1">
      <w:pPr>
        <w:jc w:val="both"/>
        <w:rPr>
          <w:rFonts w:ascii="Times New Roman" w:hAnsi="Times New Roman" w:cs="Times New Roman"/>
          <w:sz w:val="28"/>
          <w:szCs w:val="28"/>
        </w:rPr>
      </w:pPr>
      <w:r w:rsidRPr="008637F5">
        <w:rPr>
          <w:rFonts w:ascii="Times New Roman" w:hAnsi="Times New Roman" w:cs="Times New Roman"/>
          <w:sz w:val="28"/>
          <w:szCs w:val="28"/>
        </w:rPr>
        <w:t>материально и морально.</w:t>
      </w:r>
    </w:p>
    <w:p w:rsidR="008340C1" w:rsidRPr="008D124F" w:rsidRDefault="008340C1" w:rsidP="008340C1">
      <w:pPr>
        <w:jc w:val="both"/>
        <w:rPr>
          <w:rFonts w:ascii="Times New Roman" w:hAnsi="Times New Roman" w:cs="Times New Roman"/>
          <w:sz w:val="28"/>
          <w:szCs w:val="28"/>
        </w:rPr>
      </w:pPr>
      <w:r w:rsidRPr="008D124F">
        <w:rPr>
          <w:rFonts w:ascii="Times New Roman" w:hAnsi="Times New Roman" w:cs="Times New Roman"/>
          <w:sz w:val="28"/>
          <w:szCs w:val="28"/>
        </w:rPr>
        <w:t>Даже на закате жизненного пути Чайковский продолжал заниматься музыкой. В этот период он написал:</w:t>
      </w:r>
    </w:p>
    <w:p w:rsidR="008340C1" w:rsidRDefault="008340C1" w:rsidP="008340C1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8D124F">
        <w:rPr>
          <w:rFonts w:ascii="Times New Roman" w:hAnsi="Times New Roman" w:cs="Times New Roman"/>
          <w:sz w:val="28"/>
          <w:szCs w:val="28"/>
        </w:rPr>
        <w:t>балет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D12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«Спящая красавица»,</w:t>
      </w:r>
      <w:r w:rsidRPr="008D124F">
        <w:rPr>
          <w:rFonts w:ascii="Times New Roman" w:hAnsi="Times New Roman" w:cs="Times New Roman"/>
          <w:sz w:val="28"/>
          <w:szCs w:val="28"/>
        </w:rPr>
        <w:t xml:space="preserve"> «Щелкунчик»,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40C1" w:rsidRPr="00C368AD" w:rsidRDefault="008340C1" w:rsidP="008340C1">
      <w:pPr>
        <w:pStyle w:val="a6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Балет «</w:t>
      </w:r>
      <w:r w:rsidRPr="00C368AD">
        <w:rPr>
          <w:rFonts w:ascii="Times New Roman" w:hAnsi="Times New Roman" w:cs="Times New Roman"/>
          <w:sz w:val="28"/>
          <w:szCs w:val="28"/>
        </w:rPr>
        <w:t>Щелкунчик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368A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368AD">
        <w:rPr>
          <w:rFonts w:ascii="Times New Roman" w:hAnsi="Times New Roman" w:cs="Times New Roman"/>
          <w:sz w:val="28"/>
          <w:szCs w:val="28"/>
        </w:rPr>
        <w:t>Вальс цветов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340C1" w:rsidRPr="008D124F" w:rsidRDefault="008340C1" w:rsidP="008340C1">
      <w:pPr>
        <w:pStyle w:val="a6"/>
        <w:rPr>
          <w:rFonts w:ascii="Times New Roman" w:hAnsi="Times New Roman" w:cs="Times New Roman"/>
          <w:sz w:val="28"/>
          <w:szCs w:val="28"/>
        </w:rPr>
      </w:pPr>
      <w:hyperlink r:id="rId32" w:history="1">
        <w:r w:rsidRPr="00C368AD">
          <w:rPr>
            <w:color w:val="0000FF"/>
            <w:u w:val="single"/>
          </w:rPr>
          <w:t>https://www.youtube.com/watch?v=zhIEVX3KzPY</w:t>
        </w:r>
      </w:hyperlink>
    </w:p>
    <w:p w:rsidR="008340C1" w:rsidRPr="008D124F" w:rsidRDefault="008340C1" w:rsidP="008340C1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8D124F">
        <w:rPr>
          <w:rFonts w:ascii="Times New Roman" w:hAnsi="Times New Roman" w:cs="Times New Roman"/>
          <w:sz w:val="28"/>
          <w:szCs w:val="28"/>
        </w:rPr>
        <w:lastRenderedPageBreak/>
        <w:t>оперу «Пиковая дама»,</w:t>
      </w:r>
    </w:p>
    <w:p w:rsidR="008340C1" w:rsidRPr="008D124F" w:rsidRDefault="008340C1" w:rsidP="008340C1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8D124F">
        <w:rPr>
          <w:rFonts w:ascii="Times New Roman" w:hAnsi="Times New Roman" w:cs="Times New Roman"/>
          <w:sz w:val="28"/>
          <w:szCs w:val="28"/>
        </w:rPr>
        <w:t>увертюру «Гамлет»,</w:t>
      </w:r>
    </w:p>
    <w:p w:rsidR="008340C1" w:rsidRPr="008D124F" w:rsidRDefault="008340C1" w:rsidP="008340C1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8D124F">
        <w:rPr>
          <w:rFonts w:ascii="Times New Roman" w:hAnsi="Times New Roman" w:cs="Times New Roman"/>
          <w:sz w:val="28"/>
          <w:szCs w:val="28"/>
        </w:rPr>
        <w:t>оперу «Иоланта»,</w:t>
      </w:r>
    </w:p>
    <w:p w:rsidR="008340C1" w:rsidRDefault="008340C1" w:rsidP="008340C1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8D124F">
        <w:rPr>
          <w:rFonts w:ascii="Times New Roman" w:hAnsi="Times New Roman" w:cs="Times New Roman"/>
          <w:sz w:val="28"/>
          <w:szCs w:val="28"/>
        </w:rPr>
        <w:t>Пятую</w:t>
      </w:r>
      <w:r>
        <w:rPr>
          <w:rFonts w:ascii="Times New Roman" w:hAnsi="Times New Roman" w:cs="Times New Roman"/>
          <w:sz w:val="28"/>
          <w:szCs w:val="28"/>
        </w:rPr>
        <w:t xml:space="preserve"> и Шестую симфонии</w:t>
      </w:r>
      <w:r w:rsidRPr="008D124F">
        <w:rPr>
          <w:rFonts w:ascii="Times New Roman" w:hAnsi="Times New Roman" w:cs="Times New Roman"/>
          <w:sz w:val="28"/>
          <w:szCs w:val="28"/>
        </w:rPr>
        <w:t>.</w:t>
      </w:r>
    </w:p>
    <w:p w:rsidR="008340C1" w:rsidRPr="00AF0023" w:rsidRDefault="008340C1" w:rsidP="008340C1">
      <w:pPr>
        <w:pStyle w:val="a6"/>
        <w:ind w:left="720"/>
        <w:rPr>
          <w:rFonts w:ascii="Times New Roman" w:hAnsi="Times New Roman" w:cs="Times New Roman"/>
          <w:sz w:val="28"/>
          <w:szCs w:val="28"/>
        </w:rPr>
      </w:pPr>
    </w:p>
    <w:p w:rsidR="008340C1" w:rsidRDefault="008340C1" w:rsidP="008340C1">
      <w:pPr>
        <w:jc w:val="both"/>
        <w:rPr>
          <w:rFonts w:ascii="Times New Roman" w:hAnsi="Times New Roman" w:cs="Times New Roman"/>
          <w:sz w:val="28"/>
          <w:szCs w:val="28"/>
        </w:rPr>
      </w:pPr>
      <w:r w:rsidRPr="00C81069">
        <w:rPr>
          <w:rFonts w:ascii="Times New Roman" w:hAnsi="Times New Roman" w:cs="Times New Roman"/>
          <w:sz w:val="28"/>
          <w:szCs w:val="28"/>
        </w:rPr>
        <w:t>Музыка Чайковского стала символом русской жизни и культуры XIX в. Благодаря наследию Чайковского мы смогли заново открыть для себя образы русской и мировой литературы — Пушкина и Гоголя, Шекспира и Данте, русской лирической поэзии второй половины XIX в. Чайковский заслуженно при жизни получил мировую известность и до сих пор считается одним из лучших отечественных композиторов.</w:t>
      </w:r>
    </w:p>
    <w:p w:rsidR="00BD3B3A" w:rsidRPr="00BD3B3A" w:rsidRDefault="00BD3B3A" w:rsidP="008340C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3B3A">
        <w:rPr>
          <w:rFonts w:ascii="Times New Roman" w:hAnsi="Times New Roman" w:cs="Times New Roman"/>
          <w:b/>
          <w:i/>
          <w:sz w:val="28"/>
          <w:szCs w:val="28"/>
        </w:rPr>
        <w:t xml:space="preserve">Выполнить тест по данным темам в </w:t>
      </w:r>
      <w:proofErr w:type="spellStart"/>
      <w:r w:rsidRPr="00BD3B3A">
        <w:rPr>
          <w:rFonts w:ascii="Times New Roman" w:hAnsi="Times New Roman" w:cs="Times New Roman"/>
          <w:b/>
          <w:i/>
          <w:sz w:val="28"/>
          <w:szCs w:val="28"/>
        </w:rPr>
        <w:t>гугл</w:t>
      </w:r>
      <w:proofErr w:type="spellEnd"/>
      <w:r w:rsidRPr="00BD3B3A">
        <w:rPr>
          <w:rFonts w:ascii="Times New Roman" w:hAnsi="Times New Roman" w:cs="Times New Roman"/>
          <w:b/>
          <w:i/>
          <w:sz w:val="28"/>
          <w:szCs w:val="28"/>
        </w:rPr>
        <w:t xml:space="preserve"> формах, перейдя по ссылке!</w:t>
      </w:r>
    </w:p>
    <w:p w:rsidR="008340C1" w:rsidRPr="007D10ED" w:rsidRDefault="008340C1" w:rsidP="007444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7444BC" w:rsidRPr="009036EA" w:rsidRDefault="007444BC" w:rsidP="00621DC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444BC" w:rsidRPr="009036EA" w:rsidSect="00E87330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23617"/>
    <w:multiLevelType w:val="hybridMultilevel"/>
    <w:tmpl w:val="D6F64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7158E"/>
    <w:multiLevelType w:val="hybridMultilevel"/>
    <w:tmpl w:val="40B49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52D88"/>
    <w:multiLevelType w:val="hybridMultilevel"/>
    <w:tmpl w:val="407C3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55B16"/>
    <w:multiLevelType w:val="hybridMultilevel"/>
    <w:tmpl w:val="C1DA7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04BB8"/>
    <w:multiLevelType w:val="hybridMultilevel"/>
    <w:tmpl w:val="2C52B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FD5340"/>
    <w:multiLevelType w:val="hybridMultilevel"/>
    <w:tmpl w:val="70D40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762C9E"/>
    <w:multiLevelType w:val="hybridMultilevel"/>
    <w:tmpl w:val="686A4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066AA4"/>
    <w:multiLevelType w:val="multilevel"/>
    <w:tmpl w:val="AD7CE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E365565"/>
    <w:multiLevelType w:val="hybridMultilevel"/>
    <w:tmpl w:val="35767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EF58C6"/>
    <w:multiLevelType w:val="hybridMultilevel"/>
    <w:tmpl w:val="B72E1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274A30"/>
    <w:multiLevelType w:val="hybridMultilevel"/>
    <w:tmpl w:val="BCC8D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CC0965"/>
    <w:multiLevelType w:val="hybridMultilevel"/>
    <w:tmpl w:val="196EF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0"/>
  </w:num>
  <w:num w:numId="4">
    <w:abstractNumId w:val="5"/>
  </w:num>
  <w:num w:numId="5">
    <w:abstractNumId w:val="9"/>
  </w:num>
  <w:num w:numId="6">
    <w:abstractNumId w:val="6"/>
  </w:num>
  <w:num w:numId="7">
    <w:abstractNumId w:val="8"/>
  </w:num>
  <w:num w:numId="8">
    <w:abstractNumId w:val="3"/>
  </w:num>
  <w:num w:numId="9">
    <w:abstractNumId w:val="1"/>
  </w:num>
  <w:num w:numId="10">
    <w:abstractNumId w:val="4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89B"/>
    <w:rsid w:val="00103D01"/>
    <w:rsid w:val="00121EF7"/>
    <w:rsid w:val="00146C1A"/>
    <w:rsid w:val="001F6348"/>
    <w:rsid w:val="00201E42"/>
    <w:rsid w:val="00233FF2"/>
    <w:rsid w:val="002D6583"/>
    <w:rsid w:val="002E6E55"/>
    <w:rsid w:val="00407693"/>
    <w:rsid w:val="00453486"/>
    <w:rsid w:val="004606A5"/>
    <w:rsid w:val="004C01F4"/>
    <w:rsid w:val="004E3CF6"/>
    <w:rsid w:val="00547A68"/>
    <w:rsid w:val="005D6B9E"/>
    <w:rsid w:val="00604CC5"/>
    <w:rsid w:val="00621DC9"/>
    <w:rsid w:val="00740686"/>
    <w:rsid w:val="007444BC"/>
    <w:rsid w:val="007E79F3"/>
    <w:rsid w:val="008340C1"/>
    <w:rsid w:val="008434D2"/>
    <w:rsid w:val="009036EA"/>
    <w:rsid w:val="0092159D"/>
    <w:rsid w:val="00A26868"/>
    <w:rsid w:val="00A27B5F"/>
    <w:rsid w:val="00A75A38"/>
    <w:rsid w:val="00AB589B"/>
    <w:rsid w:val="00B023B6"/>
    <w:rsid w:val="00B43E0A"/>
    <w:rsid w:val="00B529FD"/>
    <w:rsid w:val="00BD3B3A"/>
    <w:rsid w:val="00BE36F2"/>
    <w:rsid w:val="00C60241"/>
    <w:rsid w:val="00C67630"/>
    <w:rsid w:val="00C8535F"/>
    <w:rsid w:val="00D31974"/>
    <w:rsid w:val="00D81350"/>
    <w:rsid w:val="00DB61B3"/>
    <w:rsid w:val="00DF611F"/>
    <w:rsid w:val="00E00583"/>
    <w:rsid w:val="00E31AD2"/>
    <w:rsid w:val="00E539FC"/>
    <w:rsid w:val="00E87330"/>
    <w:rsid w:val="00EA640E"/>
    <w:rsid w:val="00EE5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845D9"/>
  <w15:chartTrackingRefBased/>
  <w15:docId w15:val="{E3380BEC-FE4B-4E39-AA2B-C06421BDA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11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E5876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621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7444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6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6liKhCLuksg" TargetMode="External"/><Relationship Id="rId13" Type="http://schemas.openxmlformats.org/officeDocument/2006/relationships/hyperlink" Target="https://www.youtube.com/watch?v=gsobBgAChEQ" TargetMode="External"/><Relationship Id="rId18" Type="http://schemas.openxmlformats.org/officeDocument/2006/relationships/hyperlink" Target="https://www.youtube.com/watch?v=3rWB99Rwwo0" TargetMode="External"/><Relationship Id="rId26" Type="http://schemas.openxmlformats.org/officeDocument/2006/relationships/hyperlink" Target="https://www.youtube.com/watch?v=BcPY0SZog7Y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zF2FAalHSHk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youtube.com/watch?v=dejJIG1rvZU" TargetMode="External"/><Relationship Id="rId12" Type="http://schemas.openxmlformats.org/officeDocument/2006/relationships/hyperlink" Target="https://www.youtube.com/watch?v=L6Bd5_a12kk" TargetMode="External"/><Relationship Id="rId17" Type="http://schemas.openxmlformats.org/officeDocument/2006/relationships/hyperlink" Target="https://www.youtube.com/watch?v=vegf1vJiX04" TargetMode="External"/><Relationship Id="rId25" Type="http://schemas.openxmlformats.org/officeDocument/2006/relationships/hyperlink" Target="https://www.youtube.com/watch?v=x0mqfNZI1VE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BGKrY81_xjw" TargetMode="External"/><Relationship Id="rId20" Type="http://schemas.openxmlformats.org/officeDocument/2006/relationships/hyperlink" Target="http://velikayakultura.ru/russkaya-muzika/tvorchestvo-a-p-borodina-proizvedeniya-zhanryi-analiz" TargetMode="External"/><Relationship Id="rId29" Type="http://schemas.openxmlformats.org/officeDocument/2006/relationships/hyperlink" Target="https://www.youtube.com/watch?v=GZmeOmzEnF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_5nI4g95mX8" TargetMode="External"/><Relationship Id="rId11" Type="http://schemas.openxmlformats.org/officeDocument/2006/relationships/hyperlink" Target="https://www.youtube.com/watch?v=HTzaes6E7A4" TargetMode="External"/><Relationship Id="rId24" Type="http://schemas.openxmlformats.org/officeDocument/2006/relationships/hyperlink" Target="https://www.youtube.com/watch?v=3-qXK-y6978" TargetMode="External"/><Relationship Id="rId32" Type="http://schemas.openxmlformats.org/officeDocument/2006/relationships/hyperlink" Target="https://www.youtube.com/watch?v=zhIEVX3KzPY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youtube.com/watch?v=3vSEisw6tQY" TargetMode="External"/><Relationship Id="rId23" Type="http://schemas.openxmlformats.org/officeDocument/2006/relationships/image" Target="media/image3.jpeg"/><Relationship Id="rId28" Type="http://schemas.openxmlformats.org/officeDocument/2006/relationships/hyperlink" Target="https://www.youtube.com/watch?v=VxB2IHVmmv4" TargetMode="External"/><Relationship Id="rId10" Type="http://schemas.openxmlformats.org/officeDocument/2006/relationships/hyperlink" Target="https://www.youtube.com/watch?v=wgNsTqU3xpY" TargetMode="External"/><Relationship Id="rId19" Type="http://schemas.openxmlformats.org/officeDocument/2006/relationships/hyperlink" Target="https://www.youtube.com/watch?v=BaDRBWmeWJk" TargetMode="External"/><Relationship Id="rId31" Type="http://schemas.openxmlformats.org/officeDocument/2006/relationships/hyperlink" Target="https://www.youtube.com/watch?v=bh6HVG4aq1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BKyn-gk8LR8" TargetMode="External"/><Relationship Id="rId14" Type="http://schemas.openxmlformats.org/officeDocument/2006/relationships/image" Target="media/image2.jpeg"/><Relationship Id="rId22" Type="http://schemas.openxmlformats.org/officeDocument/2006/relationships/hyperlink" Target="https://www.youtube.com/watch?v=Mt2ojrGYnds" TargetMode="External"/><Relationship Id="rId27" Type="http://schemas.openxmlformats.org/officeDocument/2006/relationships/hyperlink" Target="https://www.youtube.com/watch?v=tqUQ3QvvzJA" TargetMode="External"/><Relationship Id="rId30" Type="http://schemas.openxmlformats.org/officeDocument/2006/relationships/hyperlink" Target="https://www.youtube.com/watch?v=Rp27m-P37h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6</Pages>
  <Words>1320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45</cp:revision>
  <dcterms:created xsi:type="dcterms:W3CDTF">2020-04-20T17:51:00Z</dcterms:created>
  <dcterms:modified xsi:type="dcterms:W3CDTF">2020-05-11T12:32:00Z</dcterms:modified>
</cp:coreProperties>
</file>